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C9E533" w14:textId="38BA461F" w:rsidR="00824084" w:rsidRPr="004B266B" w:rsidRDefault="00824084" w:rsidP="00824084">
      <w:pPr>
        <w:shd w:val="clear" w:color="auto" w:fill="FFFFFF"/>
        <w:spacing w:after="0" w:line="240" w:lineRule="auto"/>
        <w:jc w:val="center"/>
        <w:rPr>
          <w:rFonts w:cs="Times New Roman"/>
          <w:b/>
          <w:bCs/>
          <w:sz w:val="24"/>
          <w:szCs w:val="24"/>
          <w:shd w:val="clear" w:color="auto" w:fill="FFFFFF"/>
        </w:rPr>
      </w:pPr>
      <w:bookmarkStart w:id="0" w:name="loai_2"/>
      <w:r w:rsidRPr="004B266B">
        <w:rPr>
          <w:rFonts w:cs="Times New Roman"/>
          <w:b/>
          <w:bCs/>
          <w:sz w:val="24"/>
          <w:szCs w:val="24"/>
          <w:shd w:val="clear" w:color="auto" w:fill="FFFFFF"/>
        </w:rPr>
        <w:t>Phụ lụ</w:t>
      </w:r>
      <w:r w:rsidR="00632DAF" w:rsidRPr="004B266B">
        <w:rPr>
          <w:rFonts w:cs="Times New Roman"/>
          <w:b/>
          <w:bCs/>
          <w:sz w:val="24"/>
          <w:szCs w:val="24"/>
          <w:shd w:val="clear" w:color="auto" w:fill="FFFFFF"/>
        </w:rPr>
        <w:t xml:space="preserve">c </w:t>
      </w:r>
    </w:p>
    <w:p w14:paraId="590CA212" w14:textId="77777777" w:rsidR="00EB36C0" w:rsidRPr="004B266B" w:rsidRDefault="00824084" w:rsidP="008C117A">
      <w:pPr>
        <w:shd w:val="clear" w:color="auto" w:fill="FFFFFF"/>
        <w:spacing w:after="0" w:line="240" w:lineRule="auto"/>
        <w:jc w:val="center"/>
        <w:rPr>
          <w:rFonts w:cs="Times New Roman"/>
          <w:b/>
          <w:bCs/>
          <w:sz w:val="24"/>
          <w:szCs w:val="24"/>
        </w:rPr>
      </w:pPr>
      <w:r w:rsidRPr="004B266B">
        <w:rPr>
          <w:rFonts w:cs="Times New Roman"/>
          <w:b/>
          <w:bCs/>
          <w:sz w:val="24"/>
          <w:szCs w:val="24"/>
          <w:shd w:val="clear" w:color="auto" w:fill="FFFFFF"/>
        </w:rPr>
        <w:t xml:space="preserve">DANH MỤC </w:t>
      </w:r>
      <w:r w:rsidRPr="004B266B">
        <w:rPr>
          <w:rFonts w:cs="Times New Roman"/>
          <w:b/>
          <w:bCs/>
          <w:sz w:val="24"/>
          <w:szCs w:val="24"/>
          <w:shd w:val="clear" w:color="auto" w:fill="FFFFFF"/>
          <w:lang w:val="vi-VN"/>
        </w:rPr>
        <w:t>THỦ TỤC HÀNH CHÍNH</w:t>
      </w:r>
      <w:r w:rsidR="00675C0B" w:rsidRPr="004B266B">
        <w:rPr>
          <w:rFonts w:cs="Times New Roman"/>
          <w:b/>
          <w:bCs/>
          <w:sz w:val="24"/>
          <w:szCs w:val="24"/>
          <w:shd w:val="clear" w:color="auto" w:fill="FFFFFF"/>
        </w:rPr>
        <w:t xml:space="preserve"> </w:t>
      </w:r>
      <w:r w:rsidR="00573FA1" w:rsidRPr="004B266B">
        <w:rPr>
          <w:rFonts w:cs="Times New Roman"/>
          <w:b/>
          <w:bCs/>
          <w:sz w:val="24"/>
          <w:szCs w:val="24"/>
          <w:shd w:val="clear" w:color="auto" w:fill="FFFFFF"/>
        </w:rPr>
        <w:t>ĐƯỢC</w:t>
      </w:r>
      <w:r w:rsidRPr="004B266B">
        <w:rPr>
          <w:rFonts w:cs="Times New Roman"/>
          <w:b/>
          <w:bCs/>
          <w:sz w:val="24"/>
          <w:szCs w:val="24"/>
          <w:shd w:val="clear" w:color="auto" w:fill="FFFFFF"/>
          <w:lang w:val="vi-VN"/>
        </w:rPr>
        <w:t xml:space="preserve"> </w:t>
      </w:r>
      <w:r w:rsidR="00675C0B" w:rsidRPr="004B266B">
        <w:rPr>
          <w:rFonts w:cs="Times New Roman"/>
          <w:b/>
          <w:bCs/>
          <w:sz w:val="24"/>
          <w:szCs w:val="24"/>
          <w:shd w:val="clear" w:color="auto" w:fill="FFFFFF"/>
        </w:rPr>
        <w:t xml:space="preserve">SỬA </w:t>
      </w:r>
      <w:r w:rsidR="00675C0B" w:rsidRPr="004B266B">
        <w:rPr>
          <w:rFonts w:cs="Times New Roman"/>
          <w:b/>
          <w:bCs/>
          <w:sz w:val="24"/>
          <w:szCs w:val="24"/>
          <w:shd w:val="clear" w:color="auto" w:fill="FFFFFF"/>
          <w:lang w:val="vi-VN"/>
        </w:rPr>
        <w:t>ĐỔI, BỔ SUNG</w:t>
      </w:r>
      <w:r w:rsidR="00573FA1" w:rsidRPr="004B266B">
        <w:rPr>
          <w:rFonts w:cs="Times New Roman"/>
          <w:b/>
          <w:bCs/>
          <w:sz w:val="24"/>
          <w:szCs w:val="24"/>
          <w:shd w:val="clear" w:color="auto" w:fill="FFFFFF"/>
        </w:rPr>
        <w:t xml:space="preserve"> TRONG </w:t>
      </w:r>
      <w:r w:rsidR="008C117A" w:rsidRPr="004B266B">
        <w:rPr>
          <w:rFonts w:cs="Times New Roman"/>
          <w:b/>
          <w:bCs/>
          <w:sz w:val="24"/>
          <w:szCs w:val="24"/>
        </w:rPr>
        <w:t xml:space="preserve">LĨNH VỰC </w:t>
      </w:r>
      <w:r w:rsidR="008C117A" w:rsidRPr="004B266B">
        <w:rPr>
          <w:rFonts w:cs="Times New Roman"/>
          <w:b/>
          <w:bCs/>
          <w:sz w:val="24"/>
          <w:szCs w:val="24"/>
          <w:shd w:val="clear" w:color="auto" w:fill="FFFFFF"/>
        </w:rPr>
        <w:t>VĂN HÓA</w:t>
      </w:r>
      <w:r w:rsidR="008C117A" w:rsidRPr="004B266B">
        <w:rPr>
          <w:rFonts w:cs="Times New Roman"/>
          <w:b/>
          <w:bCs/>
          <w:sz w:val="24"/>
          <w:szCs w:val="24"/>
        </w:rPr>
        <w:t xml:space="preserve"> </w:t>
      </w:r>
      <w:r w:rsidR="00675C0B" w:rsidRPr="004B266B">
        <w:rPr>
          <w:rFonts w:cs="Times New Roman"/>
          <w:b/>
          <w:bCs/>
          <w:sz w:val="24"/>
          <w:szCs w:val="24"/>
        </w:rPr>
        <w:t xml:space="preserve">VÀ LĨNH VỰC </w:t>
      </w:r>
    </w:p>
    <w:p w14:paraId="3D68BD35" w14:textId="58EB619D" w:rsidR="00824084" w:rsidRPr="004B266B" w:rsidRDefault="00675C0B" w:rsidP="008C117A">
      <w:pPr>
        <w:shd w:val="clear" w:color="auto" w:fill="FFFFFF"/>
        <w:spacing w:after="0" w:line="240" w:lineRule="auto"/>
        <w:jc w:val="center"/>
        <w:rPr>
          <w:rFonts w:cs="Times New Roman"/>
          <w:b/>
          <w:bCs/>
          <w:sz w:val="24"/>
          <w:szCs w:val="24"/>
          <w:shd w:val="clear" w:color="auto" w:fill="FFFFFF"/>
        </w:rPr>
      </w:pPr>
      <w:r w:rsidRPr="004B266B">
        <w:rPr>
          <w:rFonts w:cs="Times New Roman"/>
          <w:b/>
          <w:bCs/>
          <w:sz w:val="24"/>
          <w:szCs w:val="24"/>
        </w:rPr>
        <w:t>DU LỊCH</w:t>
      </w:r>
      <w:r w:rsidR="0088244C" w:rsidRPr="004B266B">
        <w:rPr>
          <w:rFonts w:cs="Times New Roman"/>
          <w:b/>
          <w:bCs/>
          <w:sz w:val="24"/>
          <w:szCs w:val="24"/>
        </w:rPr>
        <w:t xml:space="preserve"> </w:t>
      </w:r>
      <w:r w:rsidR="00824084" w:rsidRPr="004B266B">
        <w:rPr>
          <w:rFonts w:cs="Times New Roman"/>
          <w:b/>
          <w:bCs/>
          <w:sz w:val="24"/>
          <w:szCs w:val="24"/>
          <w:shd w:val="clear" w:color="auto" w:fill="FFFFFF"/>
          <w:lang w:val="vi-VN"/>
        </w:rPr>
        <w:t>THUỘC THẨM QUYỀN GIẢI QUYẾT CỦA</w:t>
      </w:r>
      <w:bookmarkEnd w:id="0"/>
      <w:r w:rsidR="002136F5" w:rsidRPr="004B266B">
        <w:rPr>
          <w:rFonts w:cs="Times New Roman"/>
          <w:b/>
          <w:bCs/>
          <w:sz w:val="24"/>
          <w:szCs w:val="24"/>
          <w:shd w:val="clear" w:color="auto" w:fill="FFFFFF"/>
        </w:rPr>
        <w:t xml:space="preserve"> </w:t>
      </w:r>
      <w:r w:rsidR="00866AD5" w:rsidRPr="004B266B">
        <w:rPr>
          <w:rFonts w:cs="Times New Roman"/>
          <w:b/>
          <w:bCs/>
          <w:sz w:val="24"/>
          <w:szCs w:val="24"/>
          <w:shd w:val="clear" w:color="auto" w:fill="FFFFFF"/>
        </w:rPr>
        <w:t xml:space="preserve">SỞ VĂN HÓA, THỂ THAO VÀ DU LỊCH </w:t>
      </w:r>
      <w:r w:rsidR="00E041F6" w:rsidRPr="004B266B">
        <w:rPr>
          <w:rFonts w:cs="Times New Roman"/>
          <w:b/>
          <w:bCs/>
          <w:sz w:val="24"/>
          <w:szCs w:val="24"/>
          <w:shd w:val="clear" w:color="auto" w:fill="FFFFFF"/>
        </w:rPr>
        <w:t>TỈNH LẠNG SƠN</w:t>
      </w:r>
    </w:p>
    <w:p w14:paraId="762F5CB6" w14:textId="6AF7593F" w:rsidR="00824084" w:rsidRPr="004B266B" w:rsidRDefault="00824084" w:rsidP="00824084">
      <w:pPr>
        <w:shd w:val="clear" w:color="auto" w:fill="FFFFFF"/>
        <w:spacing w:after="0" w:line="240" w:lineRule="auto"/>
        <w:jc w:val="center"/>
        <w:rPr>
          <w:rFonts w:eastAsia="Calibri" w:cs="Times New Roman"/>
          <w:i/>
          <w:iCs/>
          <w:sz w:val="24"/>
          <w:szCs w:val="24"/>
        </w:rPr>
      </w:pPr>
      <w:r w:rsidRPr="004B266B">
        <w:rPr>
          <w:rFonts w:eastAsia="Calibri" w:cs="Times New Roman"/>
          <w:i/>
          <w:iCs/>
          <w:sz w:val="24"/>
          <w:szCs w:val="24"/>
          <w:lang w:val="vi-VN"/>
        </w:rPr>
        <w:t>(Kèm theo Quyết định s</w:t>
      </w:r>
      <w:r w:rsidRPr="004B266B">
        <w:rPr>
          <w:rFonts w:eastAsia="Calibri" w:cs="Times New Roman"/>
          <w:i/>
          <w:iCs/>
          <w:sz w:val="24"/>
          <w:szCs w:val="24"/>
        </w:rPr>
        <w:t>ố</w:t>
      </w:r>
      <w:r w:rsidR="00276187" w:rsidRPr="004B266B">
        <w:rPr>
          <w:rFonts w:eastAsia="Calibri" w:cs="Times New Roman"/>
          <w:i/>
          <w:iCs/>
          <w:sz w:val="24"/>
          <w:szCs w:val="24"/>
        </w:rPr>
        <w:t>:</w:t>
      </w:r>
      <w:r w:rsidRPr="004B266B">
        <w:rPr>
          <w:rFonts w:eastAsia="Calibri" w:cs="Times New Roman"/>
          <w:i/>
          <w:iCs/>
          <w:sz w:val="24"/>
          <w:szCs w:val="24"/>
        </w:rPr>
        <w:t xml:space="preserve">  </w:t>
      </w:r>
      <w:r w:rsidR="00614783">
        <w:rPr>
          <w:rFonts w:eastAsia="Calibri" w:cs="Times New Roman"/>
          <w:i/>
          <w:iCs/>
          <w:sz w:val="24"/>
          <w:szCs w:val="24"/>
        </w:rPr>
        <w:t>120</w:t>
      </w:r>
      <w:r w:rsidR="00EB36C0" w:rsidRPr="004B266B">
        <w:rPr>
          <w:rFonts w:eastAsia="Calibri" w:cs="Times New Roman"/>
          <w:i/>
          <w:iCs/>
          <w:sz w:val="24"/>
          <w:szCs w:val="24"/>
        </w:rPr>
        <w:t xml:space="preserve"> </w:t>
      </w:r>
      <w:r w:rsidRPr="004B266B">
        <w:rPr>
          <w:rFonts w:eastAsia="Calibri" w:cs="Times New Roman"/>
          <w:i/>
          <w:iCs/>
          <w:sz w:val="24"/>
          <w:szCs w:val="24"/>
          <w:lang w:val="vi-VN"/>
        </w:rPr>
        <w:t>/QĐ-UBND ngày</w:t>
      </w:r>
      <w:r w:rsidRPr="004B266B">
        <w:rPr>
          <w:rFonts w:eastAsia="Calibri" w:cs="Times New Roman"/>
          <w:i/>
          <w:iCs/>
          <w:sz w:val="24"/>
          <w:szCs w:val="24"/>
        </w:rPr>
        <w:t xml:space="preserve">  </w:t>
      </w:r>
      <w:r w:rsidR="00614783">
        <w:rPr>
          <w:rFonts w:eastAsia="Calibri" w:cs="Times New Roman"/>
          <w:i/>
          <w:iCs/>
          <w:sz w:val="24"/>
          <w:szCs w:val="24"/>
        </w:rPr>
        <w:t>22</w:t>
      </w:r>
      <w:r w:rsidRPr="004B266B">
        <w:rPr>
          <w:rFonts w:eastAsia="Calibri" w:cs="Times New Roman"/>
          <w:i/>
          <w:iCs/>
          <w:sz w:val="24"/>
          <w:szCs w:val="24"/>
        </w:rPr>
        <w:t xml:space="preserve"> /</w:t>
      </w:r>
      <w:r w:rsidR="00276187" w:rsidRPr="004B266B">
        <w:rPr>
          <w:rFonts w:eastAsia="Calibri" w:cs="Times New Roman"/>
          <w:i/>
          <w:iCs/>
          <w:sz w:val="24"/>
          <w:szCs w:val="24"/>
        </w:rPr>
        <w:t>01</w:t>
      </w:r>
      <w:r w:rsidRPr="004B266B">
        <w:rPr>
          <w:rFonts w:eastAsia="Calibri" w:cs="Times New Roman"/>
          <w:i/>
          <w:iCs/>
          <w:sz w:val="24"/>
          <w:szCs w:val="24"/>
        </w:rPr>
        <w:t>/</w:t>
      </w:r>
      <w:r w:rsidRPr="004B266B">
        <w:rPr>
          <w:rFonts w:eastAsia="Calibri" w:cs="Times New Roman"/>
          <w:i/>
          <w:iCs/>
          <w:sz w:val="24"/>
          <w:szCs w:val="24"/>
          <w:lang w:val="vi-VN"/>
        </w:rPr>
        <w:t>20</w:t>
      </w:r>
      <w:r w:rsidRPr="004B266B">
        <w:rPr>
          <w:rFonts w:eastAsia="Calibri" w:cs="Times New Roman"/>
          <w:i/>
          <w:iCs/>
          <w:sz w:val="24"/>
          <w:szCs w:val="24"/>
        </w:rPr>
        <w:t>2</w:t>
      </w:r>
      <w:r w:rsidR="00FC7C9A" w:rsidRPr="004B266B">
        <w:rPr>
          <w:rFonts w:eastAsia="Calibri" w:cs="Times New Roman"/>
          <w:i/>
          <w:iCs/>
          <w:sz w:val="24"/>
          <w:szCs w:val="24"/>
        </w:rPr>
        <w:t>6</w:t>
      </w:r>
      <w:r w:rsidRPr="004B266B">
        <w:rPr>
          <w:rFonts w:eastAsia="Calibri" w:cs="Times New Roman"/>
          <w:i/>
          <w:iCs/>
          <w:sz w:val="24"/>
          <w:szCs w:val="24"/>
        </w:rPr>
        <w:t xml:space="preserve"> </w:t>
      </w:r>
      <w:r w:rsidRPr="004B266B">
        <w:rPr>
          <w:rFonts w:eastAsia="Calibri" w:cs="Times New Roman"/>
          <w:i/>
          <w:iCs/>
          <w:sz w:val="24"/>
          <w:szCs w:val="24"/>
          <w:lang w:val="vi-VN"/>
        </w:rPr>
        <w:t>của Chủ tịch UBND tỉnh Lạng Sơn</w:t>
      </w:r>
      <w:r w:rsidRPr="004B266B">
        <w:rPr>
          <w:rFonts w:eastAsia="Calibri" w:cs="Times New Roman"/>
          <w:i/>
          <w:iCs/>
          <w:sz w:val="24"/>
          <w:szCs w:val="24"/>
        </w:rPr>
        <w:t>)</w:t>
      </w:r>
    </w:p>
    <w:p w14:paraId="1204B6BE" w14:textId="77777777" w:rsidR="00B24E95" w:rsidRPr="004B266B" w:rsidRDefault="00B24E95" w:rsidP="00867D6C">
      <w:pPr>
        <w:shd w:val="clear" w:color="auto" w:fill="FFFFFF"/>
        <w:spacing w:after="0" w:line="240" w:lineRule="auto"/>
        <w:rPr>
          <w:rFonts w:eastAsia="Calibri" w:cs="Times New Roman"/>
          <w:i/>
          <w:iCs/>
          <w:sz w:val="24"/>
          <w:szCs w:val="24"/>
        </w:rPr>
      </w:pPr>
    </w:p>
    <w:p w14:paraId="3798A512" w14:textId="228267CE" w:rsidR="00B702B6" w:rsidRPr="004B266B" w:rsidRDefault="00450084" w:rsidP="00867D6C">
      <w:pPr>
        <w:shd w:val="clear" w:color="auto" w:fill="FFFFFF"/>
        <w:spacing w:after="0" w:line="240" w:lineRule="auto"/>
        <w:jc w:val="both"/>
        <w:rPr>
          <w:rFonts w:eastAsia="Calibri" w:cs="Times New Roman"/>
          <w:b/>
          <w:iCs/>
          <w:sz w:val="24"/>
          <w:szCs w:val="24"/>
        </w:rPr>
      </w:pPr>
      <w:r w:rsidRPr="004B266B">
        <w:rPr>
          <w:rFonts w:cs="Times New Roman"/>
          <w:b/>
          <w:spacing w:val="2"/>
          <w:sz w:val="24"/>
          <w:szCs w:val="24"/>
        </w:rPr>
        <w:t xml:space="preserve">       </w:t>
      </w:r>
      <w:r w:rsidR="004D4BE4" w:rsidRPr="004B266B">
        <w:rPr>
          <w:rFonts w:cs="Times New Roman"/>
          <w:b/>
          <w:spacing w:val="2"/>
          <w:sz w:val="24"/>
          <w:szCs w:val="24"/>
        </w:rPr>
        <w:t xml:space="preserve">I. LĨNH VỰC </w:t>
      </w:r>
      <w:r w:rsidR="00583460" w:rsidRPr="004B266B">
        <w:rPr>
          <w:rFonts w:cs="Times New Roman"/>
          <w:b/>
          <w:spacing w:val="2"/>
          <w:sz w:val="24"/>
          <w:szCs w:val="24"/>
        </w:rPr>
        <w:t>VĂN HÓA</w:t>
      </w:r>
      <w:r w:rsidR="004D4BE4" w:rsidRPr="004B266B">
        <w:rPr>
          <w:rFonts w:cs="Times New Roman"/>
          <w:b/>
          <w:spacing w:val="2"/>
          <w:sz w:val="24"/>
          <w:szCs w:val="24"/>
        </w:rPr>
        <w:t xml:space="preserve"> (0</w:t>
      </w:r>
      <w:r w:rsidR="00583460" w:rsidRPr="004B266B">
        <w:rPr>
          <w:rFonts w:cs="Times New Roman"/>
          <w:b/>
          <w:spacing w:val="2"/>
          <w:sz w:val="24"/>
          <w:szCs w:val="24"/>
        </w:rPr>
        <w:t>3</w:t>
      </w:r>
      <w:r w:rsidR="004D4BE4" w:rsidRPr="004B266B">
        <w:rPr>
          <w:rFonts w:cs="Times New Roman"/>
          <w:b/>
          <w:spacing w:val="2"/>
          <w:sz w:val="24"/>
          <w:szCs w:val="24"/>
        </w:rPr>
        <w:t xml:space="preserve"> TTHC)</w:t>
      </w:r>
    </w:p>
    <w:p w14:paraId="5F604714" w14:textId="77777777" w:rsidR="004D4BE4" w:rsidRPr="004B266B" w:rsidRDefault="004D4BE4" w:rsidP="00866AD5">
      <w:pPr>
        <w:shd w:val="clear" w:color="auto" w:fill="FFFFFF"/>
        <w:spacing w:after="0" w:line="240" w:lineRule="auto"/>
        <w:jc w:val="both"/>
        <w:rPr>
          <w:rFonts w:eastAsia="Calibri" w:cs="Times New Roman"/>
          <w:b/>
          <w:iCs/>
          <w:sz w:val="16"/>
          <w:szCs w:val="28"/>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134"/>
        <w:gridCol w:w="1842"/>
        <w:gridCol w:w="1701"/>
        <w:gridCol w:w="1985"/>
        <w:gridCol w:w="2268"/>
        <w:gridCol w:w="5812"/>
      </w:tblGrid>
      <w:tr w:rsidR="001F1101" w:rsidRPr="004B266B" w14:paraId="6039EB4B" w14:textId="77777777" w:rsidTr="00DD434C">
        <w:trPr>
          <w:trHeight w:val="447"/>
          <w:tblHeader/>
        </w:trPr>
        <w:tc>
          <w:tcPr>
            <w:tcW w:w="568" w:type="dxa"/>
            <w:tcBorders>
              <w:top w:val="single" w:sz="4" w:space="0" w:color="auto"/>
              <w:left w:val="single" w:sz="4" w:space="0" w:color="auto"/>
              <w:right w:val="single" w:sz="4" w:space="0" w:color="auto"/>
            </w:tcBorders>
            <w:vAlign w:val="center"/>
          </w:tcPr>
          <w:p w14:paraId="6B5741AF" w14:textId="581CF4BB" w:rsidR="001F1101" w:rsidRPr="004B266B" w:rsidRDefault="001F1101" w:rsidP="00021CF8">
            <w:pPr>
              <w:spacing w:after="0" w:line="240" w:lineRule="auto"/>
              <w:jc w:val="center"/>
              <w:rPr>
                <w:rFonts w:eastAsia="Calibri" w:cs="Times New Roman"/>
                <w:b/>
                <w:sz w:val="24"/>
                <w:szCs w:val="28"/>
              </w:rPr>
            </w:pPr>
            <w:r w:rsidRPr="004B266B">
              <w:rPr>
                <w:rFonts w:cs="Times New Roman"/>
                <w:b/>
                <w:sz w:val="24"/>
                <w:szCs w:val="28"/>
              </w:rPr>
              <w:t>TT</w:t>
            </w:r>
          </w:p>
        </w:tc>
        <w:tc>
          <w:tcPr>
            <w:tcW w:w="1134" w:type="dxa"/>
            <w:tcBorders>
              <w:top w:val="single" w:sz="4" w:space="0" w:color="auto"/>
              <w:left w:val="single" w:sz="4" w:space="0" w:color="auto"/>
              <w:right w:val="single" w:sz="4" w:space="0" w:color="auto"/>
            </w:tcBorders>
            <w:vAlign w:val="center"/>
          </w:tcPr>
          <w:p w14:paraId="0D7FB9C8" w14:textId="77777777" w:rsidR="001F1101" w:rsidRPr="004B266B" w:rsidRDefault="001F1101" w:rsidP="00021CF8">
            <w:pPr>
              <w:spacing w:after="0" w:line="240" w:lineRule="auto"/>
              <w:jc w:val="center"/>
              <w:rPr>
                <w:rFonts w:eastAsia="Calibri" w:cs="Times New Roman"/>
                <w:b/>
                <w:sz w:val="24"/>
                <w:szCs w:val="28"/>
              </w:rPr>
            </w:pPr>
            <w:r w:rsidRPr="004B266B">
              <w:rPr>
                <w:rFonts w:cs="Times New Roman"/>
                <w:b/>
                <w:spacing w:val="2"/>
                <w:sz w:val="24"/>
                <w:szCs w:val="28"/>
              </w:rPr>
              <w:t xml:space="preserve">Số hồ sơ TTHC </w:t>
            </w:r>
          </w:p>
        </w:tc>
        <w:tc>
          <w:tcPr>
            <w:tcW w:w="1842" w:type="dxa"/>
            <w:tcBorders>
              <w:top w:val="single" w:sz="4" w:space="0" w:color="auto"/>
              <w:left w:val="single" w:sz="4" w:space="0" w:color="auto"/>
              <w:right w:val="single" w:sz="4" w:space="0" w:color="auto"/>
            </w:tcBorders>
            <w:vAlign w:val="center"/>
          </w:tcPr>
          <w:p w14:paraId="3DCC066F" w14:textId="0ACA5E19" w:rsidR="001F1101" w:rsidRPr="004B266B" w:rsidRDefault="001F1101" w:rsidP="001F1101">
            <w:pPr>
              <w:spacing w:after="0" w:line="240" w:lineRule="auto"/>
              <w:jc w:val="center"/>
              <w:rPr>
                <w:rFonts w:eastAsia="Calibri" w:cs="Times New Roman"/>
                <w:b/>
                <w:sz w:val="24"/>
                <w:szCs w:val="28"/>
              </w:rPr>
            </w:pPr>
            <w:r w:rsidRPr="004B266B">
              <w:rPr>
                <w:rFonts w:cs="Times New Roman"/>
                <w:b/>
                <w:sz w:val="24"/>
                <w:szCs w:val="28"/>
              </w:rPr>
              <w:t>Tên TTHC</w:t>
            </w:r>
          </w:p>
        </w:tc>
        <w:tc>
          <w:tcPr>
            <w:tcW w:w="1701" w:type="dxa"/>
            <w:tcBorders>
              <w:top w:val="single" w:sz="4" w:space="0" w:color="auto"/>
              <w:left w:val="single" w:sz="4" w:space="0" w:color="auto"/>
              <w:right w:val="single" w:sz="4" w:space="0" w:color="auto"/>
            </w:tcBorders>
            <w:vAlign w:val="center"/>
          </w:tcPr>
          <w:p w14:paraId="571FA72A" w14:textId="77777777" w:rsidR="001F1101" w:rsidRPr="004B266B" w:rsidRDefault="001F1101" w:rsidP="00021CF8">
            <w:pPr>
              <w:spacing w:after="0" w:line="240" w:lineRule="auto"/>
              <w:jc w:val="center"/>
              <w:rPr>
                <w:rFonts w:eastAsia="Calibri" w:cs="Times New Roman"/>
                <w:b/>
                <w:sz w:val="24"/>
                <w:szCs w:val="28"/>
              </w:rPr>
            </w:pPr>
            <w:r w:rsidRPr="004B266B">
              <w:rPr>
                <w:rFonts w:cs="Times New Roman"/>
                <w:b/>
                <w:sz w:val="24"/>
                <w:szCs w:val="28"/>
              </w:rPr>
              <w:t xml:space="preserve">Thời hạn </w:t>
            </w:r>
          </w:p>
          <w:p w14:paraId="2F750BA8" w14:textId="6F17B49D" w:rsidR="001F1101" w:rsidRPr="004B266B" w:rsidRDefault="001F1101" w:rsidP="001F1101">
            <w:pPr>
              <w:spacing w:after="0" w:line="240" w:lineRule="auto"/>
              <w:jc w:val="center"/>
              <w:rPr>
                <w:rFonts w:cs="Times New Roman"/>
                <w:b/>
                <w:spacing w:val="-8"/>
                <w:sz w:val="24"/>
                <w:szCs w:val="28"/>
              </w:rPr>
            </w:pPr>
            <w:r w:rsidRPr="004B266B">
              <w:rPr>
                <w:rFonts w:cs="Times New Roman"/>
                <w:b/>
                <w:sz w:val="24"/>
                <w:szCs w:val="28"/>
              </w:rPr>
              <w:t xml:space="preserve">giải quyết </w:t>
            </w:r>
            <w:r w:rsidR="00867D6C" w:rsidRPr="004B266B">
              <w:rPr>
                <w:rFonts w:cs="Times New Roman"/>
                <w:b/>
                <w:spacing w:val="-8"/>
                <w:sz w:val="24"/>
                <w:szCs w:val="28"/>
              </w:rPr>
              <w:t>t</w:t>
            </w:r>
            <w:r w:rsidRPr="004B266B">
              <w:rPr>
                <w:rFonts w:cs="Times New Roman"/>
                <w:b/>
                <w:spacing w:val="-8"/>
                <w:sz w:val="24"/>
                <w:szCs w:val="28"/>
              </w:rPr>
              <w:t xml:space="preserve">heo </w:t>
            </w:r>
          </w:p>
          <w:p w14:paraId="745CE41A" w14:textId="384D0233" w:rsidR="001F1101" w:rsidRPr="004B266B" w:rsidRDefault="001F1101" w:rsidP="001F1101">
            <w:pPr>
              <w:spacing w:after="0" w:line="240" w:lineRule="auto"/>
              <w:jc w:val="center"/>
              <w:rPr>
                <w:rFonts w:cs="Times New Roman"/>
                <w:b/>
                <w:sz w:val="24"/>
                <w:szCs w:val="28"/>
              </w:rPr>
            </w:pPr>
            <w:r w:rsidRPr="004B266B">
              <w:rPr>
                <w:rFonts w:cs="Times New Roman"/>
                <w:b/>
                <w:spacing w:val="-8"/>
                <w:sz w:val="24"/>
                <w:szCs w:val="28"/>
              </w:rPr>
              <w:t>quy định</w:t>
            </w:r>
          </w:p>
        </w:tc>
        <w:tc>
          <w:tcPr>
            <w:tcW w:w="1985" w:type="dxa"/>
            <w:tcBorders>
              <w:top w:val="single" w:sz="4" w:space="0" w:color="auto"/>
              <w:left w:val="single" w:sz="4" w:space="0" w:color="auto"/>
              <w:right w:val="single" w:sz="4" w:space="0" w:color="auto"/>
            </w:tcBorders>
            <w:vAlign w:val="center"/>
          </w:tcPr>
          <w:p w14:paraId="2AA79E3A" w14:textId="77777777" w:rsidR="001F1101" w:rsidRPr="004B266B" w:rsidRDefault="001F1101" w:rsidP="00021CF8">
            <w:pPr>
              <w:spacing w:after="0" w:line="240" w:lineRule="auto"/>
              <w:jc w:val="center"/>
              <w:rPr>
                <w:rFonts w:eastAsia="Calibri" w:cs="Times New Roman"/>
                <w:b/>
                <w:sz w:val="24"/>
                <w:szCs w:val="28"/>
              </w:rPr>
            </w:pPr>
            <w:r w:rsidRPr="004B266B">
              <w:rPr>
                <w:rFonts w:cs="Times New Roman"/>
                <w:b/>
                <w:sz w:val="24"/>
                <w:szCs w:val="28"/>
              </w:rPr>
              <w:t>Địa điểm</w:t>
            </w:r>
          </w:p>
          <w:p w14:paraId="7B6DD662" w14:textId="77777777" w:rsidR="001F1101" w:rsidRPr="004B266B" w:rsidRDefault="001F1101" w:rsidP="00021CF8">
            <w:pPr>
              <w:spacing w:after="0" w:line="240" w:lineRule="auto"/>
              <w:jc w:val="center"/>
              <w:rPr>
                <w:rFonts w:eastAsia="Calibri" w:cs="Times New Roman"/>
                <w:b/>
                <w:sz w:val="24"/>
                <w:szCs w:val="28"/>
              </w:rPr>
            </w:pPr>
            <w:r w:rsidRPr="004B266B">
              <w:rPr>
                <w:rFonts w:cs="Times New Roman"/>
                <w:b/>
                <w:sz w:val="24"/>
                <w:szCs w:val="28"/>
              </w:rPr>
              <w:t>thực hiện</w:t>
            </w:r>
          </w:p>
        </w:tc>
        <w:tc>
          <w:tcPr>
            <w:tcW w:w="2268" w:type="dxa"/>
            <w:tcBorders>
              <w:top w:val="single" w:sz="4" w:space="0" w:color="auto"/>
              <w:left w:val="single" w:sz="4" w:space="0" w:color="auto"/>
              <w:right w:val="single" w:sz="4" w:space="0" w:color="auto"/>
            </w:tcBorders>
            <w:vAlign w:val="center"/>
          </w:tcPr>
          <w:p w14:paraId="3FC65A19" w14:textId="77777777" w:rsidR="001F1101" w:rsidRPr="004B266B" w:rsidRDefault="001F1101" w:rsidP="00021CF8">
            <w:pPr>
              <w:spacing w:after="0" w:line="240" w:lineRule="auto"/>
              <w:jc w:val="center"/>
              <w:rPr>
                <w:rFonts w:cs="Times New Roman"/>
                <w:b/>
                <w:sz w:val="24"/>
                <w:szCs w:val="28"/>
                <w:lang w:val="da-DK"/>
              </w:rPr>
            </w:pPr>
            <w:r w:rsidRPr="004B266B">
              <w:rPr>
                <w:rFonts w:cs="Times New Roman"/>
                <w:b/>
                <w:sz w:val="24"/>
                <w:szCs w:val="28"/>
                <w:lang w:val="da-DK"/>
              </w:rPr>
              <w:t>Cách thức</w:t>
            </w:r>
          </w:p>
          <w:p w14:paraId="377B4B85" w14:textId="77777777" w:rsidR="001F1101" w:rsidRPr="004B266B" w:rsidDel="00E22BA7" w:rsidRDefault="001F1101" w:rsidP="00021CF8">
            <w:pPr>
              <w:spacing w:after="0" w:line="240" w:lineRule="auto"/>
              <w:jc w:val="center"/>
              <w:rPr>
                <w:rFonts w:cs="Times New Roman"/>
                <w:sz w:val="24"/>
                <w:szCs w:val="28"/>
                <w:lang w:val="da-DK"/>
              </w:rPr>
            </w:pPr>
            <w:r w:rsidRPr="004B266B">
              <w:rPr>
                <w:rFonts w:cs="Times New Roman"/>
                <w:b/>
                <w:sz w:val="24"/>
                <w:szCs w:val="28"/>
                <w:lang w:val="da-DK"/>
              </w:rPr>
              <w:t>thực hiện</w:t>
            </w:r>
          </w:p>
        </w:tc>
        <w:tc>
          <w:tcPr>
            <w:tcW w:w="5812" w:type="dxa"/>
            <w:tcBorders>
              <w:top w:val="single" w:sz="4" w:space="0" w:color="auto"/>
              <w:left w:val="single" w:sz="4" w:space="0" w:color="auto"/>
              <w:right w:val="single" w:sz="4" w:space="0" w:color="auto"/>
            </w:tcBorders>
            <w:vAlign w:val="center"/>
          </w:tcPr>
          <w:p w14:paraId="100D1060" w14:textId="77777777" w:rsidR="001F1101" w:rsidRPr="004B266B" w:rsidRDefault="001F1101" w:rsidP="00021CF8">
            <w:pPr>
              <w:spacing w:after="0" w:line="240" w:lineRule="auto"/>
              <w:jc w:val="center"/>
              <w:rPr>
                <w:rFonts w:eastAsia="Calibri" w:cs="Times New Roman"/>
                <w:b/>
                <w:sz w:val="24"/>
                <w:szCs w:val="28"/>
                <w:lang w:val="da-DK"/>
              </w:rPr>
            </w:pPr>
            <w:r w:rsidRPr="004B266B">
              <w:rPr>
                <w:rFonts w:cs="Times New Roman"/>
                <w:b/>
                <w:bCs/>
                <w:sz w:val="24"/>
                <w:szCs w:val="28"/>
                <w:lang w:val="da-DK"/>
              </w:rPr>
              <w:t>Căn cứ pháp lý</w:t>
            </w:r>
            <w:r w:rsidRPr="004B266B">
              <w:rPr>
                <w:rStyle w:val="FootnoteReference"/>
                <w:rFonts w:eastAsia="Calibri" w:cs="Times New Roman"/>
                <w:b/>
                <w:sz w:val="24"/>
                <w:szCs w:val="28"/>
                <w:lang w:val="da-DK"/>
              </w:rPr>
              <w:footnoteReference w:id="1"/>
            </w:r>
          </w:p>
        </w:tc>
      </w:tr>
      <w:tr w:rsidR="00583460" w:rsidRPr="004B266B" w14:paraId="185F4BF6" w14:textId="77777777" w:rsidTr="00CB4B89">
        <w:trPr>
          <w:trHeight w:val="447"/>
          <w:tblHeader/>
        </w:trPr>
        <w:tc>
          <w:tcPr>
            <w:tcW w:w="568" w:type="dxa"/>
            <w:tcBorders>
              <w:top w:val="single" w:sz="4" w:space="0" w:color="auto"/>
              <w:left w:val="single" w:sz="4" w:space="0" w:color="auto"/>
              <w:right w:val="single" w:sz="4" w:space="0" w:color="auto"/>
            </w:tcBorders>
            <w:vAlign w:val="center"/>
          </w:tcPr>
          <w:p w14:paraId="499ACBE5" w14:textId="16880A6D" w:rsidR="00583460" w:rsidRPr="004B266B" w:rsidRDefault="00583460" w:rsidP="00021CF8">
            <w:pPr>
              <w:spacing w:after="0" w:line="240" w:lineRule="auto"/>
              <w:jc w:val="center"/>
              <w:rPr>
                <w:rFonts w:cs="Times New Roman"/>
                <w:b/>
                <w:sz w:val="24"/>
                <w:szCs w:val="28"/>
              </w:rPr>
            </w:pPr>
            <w:r w:rsidRPr="004B266B">
              <w:rPr>
                <w:rFonts w:cs="Times New Roman"/>
                <w:b/>
                <w:sz w:val="24"/>
                <w:szCs w:val="28"/>
              </w:rPr>
              <w:t>I.1</w:t>
            </w:r>
          </w:p>
        </w:tc>
        <w:tc>
          <w:tcPr>
            <w:tcW w:w="14742" w:type="dxa"/>
            <w:gridSpan w:val="6"/>
            <w:tcBorders>
              <w:top w:val="single" w:sz="4" w:space="0" w:color="auto"/>
              <w:left w:val="single" w:sz="4" w:space="0" w:color="auto"/>
              <w:right w:val="single" w:sz="4" w:space="0" w:color="auto"/>
            </w:tcBorders>
            <w:vAlign w:val="center"/>
          </w:tcPr>
          <w:p w14:paraId="50F9C09E" w14:textId="524DDA57" w:rsidR="00583460" w:rsidRPr="004B266B" w:rsidRDefault="00583460" w:rsidP="00583460">
            <w:pPr>
              <w:spacing w:after="0" w:line="240" w:lineRule="auto"/>
              <w:rPr>
                <w:rFonts w:cs="Times New Roman"/>
                <w:b/>
                <w:bCs/>
                <w:sz w:val="24"/>
                <w:szCs w:val="28"/>
                <w:lang w:val="da-DK"/>
              </w:rPr>
            </w:pPr>
            <w:r w:rsidRPr="004B266B">
              <w:rPr>
                <w:rFonts w:cs="Times New Roman"/>
                <w:b/>
                <w:spacing w:val="2"/>
                <w:sz w:val="24"/>
                <w:szCs w:val="24"/>
              </w:rPr>
              <w:t>LĨNH VỰC ĐIỆN ẢNH (01 TTHC)</w:t>
            </w:r>
          </w:p>
        </w:tc>
      </w:tr>
      <w:tr w:rsidR="001F1101" w:rsidRPr="004B266B" w14:paraId="579D49F9" w14:textId="77777777" w:rsidTr="00867D6C">
        <w:trPr>
          <w:trHeight w:val="6915"/>
          <w:tblHeader/>
        </w:trPr>
        <w:tc>
          <w:tcPr>
            <w:tcW w:w="568" w:type="dxa"/>
            <w:tcBorders>
              <w:left w:val="single" w:sz="4" w:space="0" w:color="auto"/>
              <w:right w:val="single" w:sz="4" w:space="0" w:color="auto"/>
            </w:tcBorders>
            <w:vAlign w:val="center"/>
          </w:tcPr>
          <w:p w14:paraId="45B1DA10" w14:textId="73486BEE" w:rsidR="001F1101" w:rsidRPr="004B266B" w:rsidRDefault="00AE4AC1" w:rsidP="00B03A11">
            <w:pPr>
              <w:spacing w:after="0" w:line="240" w:lineRule="auto"/>
              <w:jc w:val="center"/>
              <w:rPr>
                <w:rFonts w:cs="Times New Roman"/>
                <w:sz w:val="24"/>
                <w:szCs w:val="28"/>
              </w:rPr>
            </w:pPr>
            <w:r w:rsidRPr="004B266B">
              <w:rPr>
                <w:rFonts w:cs="Times New Roman"/>
                <w:sz w:val="24"/>
                <w:szCs w:val="28"/>
              </w:rPr>
              <w:t>0</w:t>
            </w:r>
            <w:r w:rsidR="001F1101" w:rsidRPr="004B266B">
              <w:rPr>
                <w:rFonts w:cs="Times New Roman"/>
                <w:sz w:val="24"/>
                <w:szCs w:val="28"/>
              </w:rPr>
              <w:t>1</w:t>
            </w:r>
          </w:p>
        </w:tc>
        <w:tc>
          <w:tcPr>
            <w:tcW w:w="1134" w:type="dxa"/>
            <w:tcBorders>
              <w:left w:val="single" w:sz="4" w:space="0" w:color="auto"/>
              <w:right w:val="single" w:sz="4" w:space="0" w:color="auto"/>
            </w:tcBorders>
            <w:vAlign w:val="center"/>
          </w:tcPr>
          <w:p w14:paraId="53078176" w14:textId="6F91D925" w:rsidR="001F1101" w:rsidRPr="004B266B" w:rsidRDefault="001F1101" w:rsidP="00B03A11">
            <w:pPr>
              <w:spacing w:after="0" w:line="240" w:lineRule="auto"/>
              <w:jc w:val="center"/>
              <w:rPr>
                <w:rFonts w:cs="Times New Roman"/>
                <w:b/>
                <w:spacing w:val="2"/>
                <w:sz w:val="24"/>
                <w:szCs w:val="28"/>
              </w:rPr>
            </w:pPr>
            <w:r w:rsidRPr="004B266B">
              <w:rPr>
                <w:rFonts w:cs="Times New Roman"/>
                <w:spacing w:val="-4"/>
                <w:sz w:val="24"/>
                <w:szCs w:val="28"/>
                <w:lang w:val="nl-NL"/>
              </w:rPr>
              <w:t>1.011454</w:t>
            </w:r>
          </w:p>
        </w:tc>
        <w:tc>
          <w:tcPr>
            <w:tcW w:w="1842" w:type="dxa"/>
            <w:tcBorders>
              <w:left w:val="single" w:sz="4" w:space="0" w:color="auto"/>
              <w:right w:val="single" w:sz="4" w:space="0" w:color="auto"/>
            </w:tcBorders>
            <w:vAlign w:val="center"/>
          </w:tcPr>
          <w:p w14:paraId="61FE6A0D" w14:textId="085260DC" w:rsidR="001F1101" w:rsidRPr="004B266B" w:rsidRDefault="001F1101" w:rsidP="00B43F10">
            <w:pPr>
              <w:spacing w:after="0" w:line="240" w:lineRule="auto"/>
              <w:jc w:val="center"/>
              <w:rPr>
                <w:rFonts w:cs="Times New Roman"/>
                <w:b/>
                <w:sz w:val="24"/>
                <w:szCs w:val="28"/>
              </w:rPr>
            </w:pPr>
            <w:r w:rsidRPr="004B266B">
              <w:rPr>
                <w:rFonts w:cs="Times New Roman"/>
                <w:sz w:val="24"/>
                <w:szCs w:val="28"/>
              </w:rPr>
              <w:t>Thủ tục cấp Giấy phép phân loại phim (thẩm quyền của UBND cấp tỉnh)</w:t>
            </w:r>
          </w:p>
        </w:tc>
        <w:tc>
          <w:tcPr>
            <w:tcW w:w="1701" w:type="dxa"/>
            <w:tcBorders>
              <w:top w:val="single" w:sz="4" w:space="0" w:color="auto"/>
              <w:left w:val="single" w:sz="4" w:space="0" w:color="auto"/>
              <w:bottom w:val="single" w:sz="4" w:space="0" w:color="auto"/>
              <w:right w:val="single" w:sz="4" w:space="0" w:color="auto"/>
            </w:tcBorders>
            <w:vAlign w:val="center"/>
          </w:tcPr>
          <w:p w14:paraId="7EA806A4" w14:textId="439EBD1B" w:rsidR="001F1101" w:rsidRPr="004B266B" w:rsidRDefault="001F1101" w:rsidP="00B03A11">
            <w:pPr>
              <w:spacing w:after="0" w:line="240" w:lineRule="auto"/>
              <w:jc w:val="both"/>
              <w:rPr>
                <w:rFonts w:cs="Times New Roman"/>
                <w:b/>
                <w:sz w:val="24"/>
                <w:szCs w:val="28"/>
              </w:rPr>
            </w:pPr>
            <w:r w:rsidRPr="004B266B">
              <w:rPr>
                <w:rFonts w:cs="Times New Roman"/>
                <w:sz w:val="24"/>
                <w:szCs w:val="28"/>
              </w:rPr>
              <w:t>15 ngày làm việc</w:t>
            </w:r>
          </w:p>
        </w:tc>
        <w:tc>
          <w:tcPr>
            <w:tcW w:w="1985" w:type="dxa"/>
            <w:tcBorders>
              <w:left w:val="single" w:sz="4" w:space="0" w:color="auto"/>
              <w:right w:val="single" w:sz="4" w:space="0" w:color="auto"/>
            </w:tcBorders>
            <w:vAlign w:val="center"/>
          </w:tcPr>
          <w:p w14:paraId="79269E5F" w14:textId="21DF49F8" w:rsidR="001F1101" w:rsidRPr="004B266B" w:rsidRDefault="001F1101" w:rsidP="00AE4AC1">
            <w:pPr>
              <w:spacing w:before="60" w:after="60" w:line="240" w:lineRule="auto"/>
              <w:jc w:val="both"/>
              <w:rPr>
                <w:rFonts w:eastAsia="Times New Roman" w:cs="Times New Roman"/>
                <w:sz w:val="24"/>
                <w:szCs w:val="28"/>
                <w:lang w:eastAsia="vi-VN"/>
              </w:rPr>
            </w:pPr>
            <w:r w:rsidRPr="004B266B">
              <w:rPr>
                <w:rFonts w:cs="Times New Roman"/>
                <w:b/>
                <w:sz w:val="24"/>
                <w:szCs w:val="28"/>
              </w:rPr>
              <w:t>- Cơ quan tiếp nhận và trả kết quả:</w:t>
            </w:r>
            <w:r w:rsidRPr="004B266B">
              <w:rPr>
                <w:rFonts w:cs="Times New Roman"/>
                <w:sz w:val="24"/>
                <w:szCs w:val="28"/>
              </w:rPr>
              <w:t xml:space="preserve"> Trung tâm Phục vụ hành chính công tỉnh</w:t>
            </w:r>
            <w:r w:rsidR="00B43F10" w:rsidRPr="004B266B">
              <w:rPr>
                <w:rFonts w:cs="Times New Roman"/>
                <w:sz w:val="24"/>
                <w:szCs w:val="28"/>
              </w:rPr>
              <w:t>. Địa chỉ: phố Dã Tượng, phường Lương Văn Tri, tỉnh Lạng Sơn;</w:t>
            </w:r>
            <w:r w:rsidRPr="004B266B">
              <w:rPr>
                <w:rFonts w:cs="Times New Roman"/>
                <w:sz w:val="24"/>
                <w:szCs w:val="28"/>
              </w:rPr>
              <w:t xml:space="preserve"> Trung tâm Phục vụ hành chính công </w:t>
            </w:r>
            <w:r w:rsidR="00AE4AC1" w:rsidRPr="004B266B">
              <w:rPr>
                <w:rFonts w:cs="Times New Roman"/>
                <w:sz w:val="24"/>
                <w:szCs w:val="28"/>
              </w:rPr>
              <w:t xml:space="preserve">cấp </w:t>
            </w:r>
            <w:r w:rsidRPr="004B266B">
              <w:rPr>
                <w:rFonts w:cs="Times New Roman"/>
                <w:sz w:val="24"/>
                <w:szCs w:val="28"/>
              </w:rPr>
              <w:t>xã.</w:t>
            </w:r>
          </w:p>
          <w:p w14:paraId="0F13CBF9" w14:textId="5996ACE7" w:rsidR="001F1101" w:rsidRPr="004B266B" w:rsidRDefault="001F1101" w:rsidP="00AE4AC1">
            <w:pPr>
              <w:spacing w:before="60" w:after="60" w:line="240" w:lineRule="auto"/>
              <w:jc w:val="both"/>
              <w:rPr>
                <w:rFonts w:cs="Times New Roman"/>
                <w:b/>
                <w:sz w:val="24"/>
                <w:szCs w:val="28"/>
              </w:rPr>
            </w:pPr>
            <w:r w:rsidRPr="004B266B">
              <w:rPr>
                <w:rFonts w:cs="Times New Roman"/>
                <w:b/>
                <w:spacing w:val="-10"/>
                <w:sz w:val="24"/>
                <w:szCs w:val="28"/>
              </w:rPr>
              <w:t xml:space="preserve">- Cơ quan thực hiện: </w:t>
            </w:r>
            <w:r w:rsidRPr="004B266B">
              <w:rPr>
                <w:rFonts w:cs="Times New Roman"/>
                <w:spacing w:val="-10"/>
                <w:sz w:val="24"/>
                <w:szCs w:val="28"/>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047406A5" w14:textId="77777777" w:rsidR="001F1101" w:rsidRPr="004B266B" w:rsidRDefault="001F1101" w:rsidP="00AE4AC1">
            <w:pPr>
              <w:spacing w:before="60" w:after="60" w:line="240" w:lineRule="auto"/>
              <w:jc w:val="both"/>
              <w:rPr>
                <w:rFonts w:eastAsia="Times New Roman" w:cs="Times New Roman"/>
                <w:spacing w:val="-4"/>
                <w:sz w:val="24"/>
                <w:szCs w:val="28"/>
                <w:lang w:eastAsia="vi-VN"/>
              </w:rPr>
            </w:pPr>
            <w:r w:rsidRPr="004B266B">
              <w:rPr>
                <w:rFonts w:cs="Times New Roman"/>
                <w:spacing w:val="-4"/>
                <w:sz w:val="24"/>
                <w:szCs w:val="28"/>
              </w:rPr>
              <w:t>- Tiếp nhận và trả kết quả trực tiếp.</w:t>
            </w:r>
          </w:p>
          <w:p w14:paraId="722F8A8E" w14:textId="77777777" w:rsidR="001F1101" w:rsidRPr="004B266B" w:rsidRDefault="001F1101" w:rsidP="00AE4AC1">
            <w:pPr>
              <w:spacing w:before="60" w:after="60" w:line="240" w:lineRule="auto"/>
              <w:jc w:val="both"/>
              <w:rPr>
                <w:rFonts w:cs="Times New Roman"/>
                <w:spacing w:val="-4"/>
                <w:sz w:val="24"/>
                <w:szCs w:val="28"/>
                <w:lang w:val="vi-VN"/>
              </w:rPr>
            </w:pPr>
            <w:r w:rsidRPr="004B266B">
              <w:rPr>
                <w:rFonts w:cs="Times New Roman"/>
                <w:spacing w:val="-4"/>
                <w:sz w:val="24"/>
                <w:szCs w:val="28"/>
              </w:rPr>
              <w:t>- Tiếp nhận hồ sơ và trả kết quả qua dịch vụ bưu chính công ích.</w:t>
            </w:r>
          </w:p>
          <w:p w14:paraId="0584D5D2" w14:textId="24E366A5" w:rsidR="001F1101" w:rsidRPr="004B266B" w:rsidRDefault="001F1101" w:rsidP="00AE4AC1">
            <w:pPr>
              <w:spacing w:before="60" w:after="60" w:line="240" w:lineRule="auto"/>
              <w:jc w:val="both"/>
              <w:rPr>
                <w:rFonts w:cs="Times New Roman"/>
                <w:b/>
                <w:sz w:val="24"/>
                <w:szCs w:val="28"/>
                <w:lang w:val="da-DK"/>
              </w:rPr>
            </w:pPr>
            <w:r w:rsidRPr="004B266B">
              <w:rPr>
                <w:rFonts w:cs="Times New Roman"/>
                <w:spacing w:val="-16"/>
                <w:sz w:val="24"/>
                <w:szCs w:val="28"/>
              </w:rPr>
              <w:t xml:space="preserve">- Tiếp nhận hồ sơ qua dịch vụ công trực tuyến tại địa chỉ </w:t>
            </w:r>
            <w:hyperlink r:id="rId7" w:history="1">
              <w:r w:rsidRPr="004B266B">
                <w:rPr>
                  <w:rStyle w:val="Hyperlink"/>
                  <w:rFonts w:cs="Times New Roman"/>
                  <w:color w:val="auto"/>
                  <w:sz w:val="24"/>
                  <w:szCs w:val="28"/>
                  <w:lang w:val="da-DK"/>
                </w:rPr>
                <w:t>https://dichvucong.gov.vn</w:t>
              </w:r>
            </w:hyperlink>
            <w:r w:rsidRPr="004B266B">
              <w:rPr>
                <w:rFonts w:cs="Times New Roman"/>
                <w:sz w:val="24"/>
                <w:szCs w:val="28"/>
              </w:rPr>
              <w:t>.</w:t>
            </w:r>
          </w:p>
        </w:tc>
        <w:tc>
          <w:tcPr>
            <w:tcW w:w="5812" w:type="dxa"/>
            <w:tcBorders>
              <w:left w:val="single" w:sz="4" w:space="0" w:color="auto"/>
              <w:right w:val="single" w:sz="4" w:space="0" w:color="auto"/>
            </w:tcBorders>
            <w:vAlign w:val="center"/>
          </w:tcPr>
          <w:p w14:paraId="71466F62" w14:textId="61F3D1AF" w:rsidR="001F1101" w:rsidRPr="004B266B" w:rsidRDefault="001F1101" w:rsidP="00AE4AC1">
            <w:pPr>
              <w:spacing w:before="60" w:after="60" w:line="240" w:lineRule="auto"/>
              <w:jc w:val="both"/>
              <w:rPr>
                <w:rFonts w:eastAsia="Times New Roman" w:cs="Times New Roman"/>
                <w:sz w:val="24"/>
                <w:szCs w:val="28"/>
              </w:rPr>
            </w:pPr>
            <w:r w:rsidRPr="004B266B">
              <w:rPr>
                <w:rFonts w:eastAsia="Times New Roman" w:cs="Times New Roman"/>
                <w:sz w:val="24"/>
                <w:szCs w:val="28"/>
                <w:lang w:val="nl-NL"/>
              </w:rPr>
              <w:t xml:space="preserve">- </w:t>
            </w:r>
            <w:r w:rsidRPr="004B266B">
              <w:rPr>
                <w:rFonts w:eastAsia="Times New Roman" w:cs="Times New Roman"/>
                <w:sz w:val="24"/>
                <w:szCs w:val="28"/>
              </w:rPr>
              <w:t>Luật Điện ảnh số 05/2022/QH15 ngày 15/6/2022.</w:t>
            </w:r>
          </w:p>
          <w:p w14:paraId="3C745EE1" w14:textId="75E93143" w:rsidR="001F1101" w:rsidRPr="004B266B" w:rsidRDefault="001F1101" w:rsidP="00AE4AC1">
            <w:pPr>
              <w:spacing w:before="60" w:after="60" w:line="240" w:lineRule="auto"/>
              <w:jc w:val="both"/>
              <w:rPr>
                <w:rFonts w:eastAsia="Times New Roman" w:cs="Times New Roman"/>
                <w:sz w:val="24"/>
                <w:szCs w:val="28"/>
              </w:rPr>
            </w:pPr>
            <w:r w:rsidRPr="004B266B">
              <w:rPr>
                <w:rFonts w:eastAsia="Times New Roman" w:cs="Times New Roman"/>
                <w:sz w:val="24"/>
                <w:szCs w:val="28"/>
              </w:rPr>
              <w:t>- Thông tư số 17/2022/TT-BVHTTDL ngày 27/12/2022 của Bộ Văn hóa, Thể thao và Du lịch quy định các mẫu văn bản trong hoạt động điện ảnh có hiệu lực thi hành kể từ ngày 15/02/2023.</w:t>
            </w:r>
          </w:p>
          <w:p w14:paraId="5768B840" w14:textId="49D90CEC" w:rsidR="001F1101" w:rsidRPr="004B266B" w:rsidRDefault="001F1101" w:rsidP="00AE4AC1">
            <w:pPr>
              <w:spacing w:before="60" w:after="60" w:line="240" w:lineRule="auto"/>
              <w:jc w:val="both"/>
              <w:rPr>
                <w:rFonts w:eastAsia="Times New Roman" w:cs="Times New Roman"/>
                <w:sz w:val="24"/>
                <w:szCs w:val="28"/>
              </w:rPr>
            </w:pPr>
            <w:r w:rsidRPr="004B266B">
              <w:rPr>
                <w:rFonts w:eastAsia="Times New Roman" w:cs="Times New Roman"/>
                <w:sz w:val="24"/>
                <w:szCs w:val="28"/>
              </w:rPr>
              <w:t>- Thông tư 11/2023/TT-BVHTTDL ngày 05/10/2023 của Bộ trưởng Bộ Văn hóa, Thể thao và Du lịch quy định về tổ chức và hoạt động của Hội đồng thẩm định, phân loại phim.</w:t>
            </w:r>
          </w:p>
          <w:p w14:paraId="67715945" w14:textId="79E2FE2C" w:rsidR="001F1101" w:rsidRPr="004B266B" w:rsidRDefault="001F1101" w:rsidP="00AE4AC1">
            <w:pPr>
              <w:spacing w:before="60" w:after="60" w:line="240" w:lineRule="auto"/>
              <w:jc w:val="both"/>
              <w:rPr>
                <w:rFonts w:eastAsia="Times New Roman" w:cs="Times New Roman"/>
                <w:i/>
                <w:sz w:val="24"/>
                <w:szCs w:val="28"/>
                <w:lang w:val="nl-NL"/>
              </w:rPr>
            </w:pPr>
            <w:r w:rsidRPr="004B266B">
              <w:rPr>
                <w:rFonts w:eastAsia="Times New Roman" w:cs="Times New Roman"/>
                <w:sz w:val="24"/>
                <w:szCs w:val="28"/>
              </w:rPr>
              <w:t xml:space="preserve">- </w:t>
            </w:r>
            <w:r w:rsidRPr="004B266B">
              <w:rPr>
                <w:rFonts w:eastAsia="Times New Roman" w:cs="Times New Roman"/>
                <w:i/>
                <w:sz w:val="24"/>
                <w:szCs w:val="28"/>
                <w:lang w:val="nl-NL"/>
              </w:rPr>
              <w:t>Thông tư 153/2025/TT-BTC ngày 31/12/2025 của Bộ trưởng Bộ Tài chính quy định mức thu, chế độ thu, nộp một số khoản phí, lệ phí thuộc lĩnh vực văn hóa, thể thao, du lịch</w:t>
            </w:r>
          </w:p>
          <w:p w14:paraId="540B7BE8" w14:textId="1D0CBFB0" w:rsidR="001F1101" w:rsidRPr="004B266B" w:rsidRDefault="001F1101" w:rsidP="00AE4AC1">
            <w:pPr>
              <w:spacing w:before="60" w:after="60" w:line="240" w:lineRule="auto"/>
              <w:jc w:val="both"/>
              <w:rPr>
                <w:rFonts w:eastAsia="Times New Roman" w:cs="Times New Roman"/>
                <w:sz w:val="24"/>
                <w:szCs w:val="28"/>
              </w:rPr>
            </w:pPr>
            <w:r w:rsidRPr="004B266B">
              <w:rPr>
                <w:rFonts w:eastAsia="Times New Roman" w:cs="Times New Roman"/>
                <w:sz w:val="24"/>
                <w:szCs w:val="28"/>
                <w:lang w:val="nl-NL"/>
              </w:rPr>
              <w:t>- Quyết định 3891/QĐ-BVHTTDL ngày 15/12/2023 của Bộ trưởng Bộ Văn hóa, Thể thao và Du lịch về việc đính chính Thông tư số 11/2023/TT-</w:t>
            </w:r>
            <w:r w:rsidRPr="004B266B">
              <w:rPr>
                <w:rFonts w:eastAsia="Times New Roman" w:cs="Times New Roman"/>
                <w:sz w:val="24"/>
                <w:szCs w:val="28"/>
              </w:rPr>
              <w:t xml:space="preserve"> BVHTTDL ngày 05/10/2023 của Bộ trưởng Bộ Văn hóa, Thể thao và Du lịch quy định về tổ chức và hoạt động của Hội đồng thẩm định, phân loại phim.</w:t>
            </w:r>
          </w:p>
        </w:tc>
      </w:tr>
      <w:tr w:rsidR="00583460" w:rsidRPr="004B266B" w14:paraId="79ED859B" w14:textId="77777777" w:rsidTr="00583460">
        <w:trPr>
          <w:trHeight w:val="50"/>
          <w:tblHeader/>
        </w:trPr>
        <w:tc>
          <w:tcPr>
            <w:tcW w:w="568" w:type="dxa"/>
            <w:tcBorders>
              <w:left w:val="single" w:sz="4" w:space="0" w:color="auto"/>
              <w:right w:val="single" w:sz="4" w:space="0" w:color="auto"/>
            </w:tcBorders>
            <w:vAlign w:val="center"/>
          </w:tcPr>
          <w:p w14:paraId="7960D5C0" w14:textId="68792CE1" w:rsidR="00583460" w:rsidRPr="004B266B" w:rsidRDefault="00583460" w:rsidP="00B03A11">
            <w:pPr>
              <w:spacing w:after="0" w:line="240" w:lineRule="auto"/>
              <w:jc w:val="center"/>
              <w:rPr>
                <w:rFonts w:cs="Times New Roman"/>
                <w:b/>
                <w:sz w:val="24"/>
                <w:szCs w:val="28"/>
              </w:rPr>
            </w:pPr>
            <w:r w:rsidRPr="004B266B">
              <w:rPr>
                <w:rFonts w:cs="Times New Roman"/>
                <w:b/>
                <w:sz w:val="24"/>
                <w:szCs w:val="28"/>
              </w:rPr>
              <w:lastRenderedPageBreak/>
              <w:t>I.2</w:t>
            </w:r>
          </w:p>
        </w:tc>
        <w:tc>
          <w:tcPr>
            <w:tcW w:w="14742" w:type="dxa"/>
            <w:gridSpan w:val="6"/>
            <w:tcBorders>
              <w:left w:val="single" w:sz="4" w:space="0" w:color="auto"/>
              <w:right w:val="single" w:sz="4" w:space="0" w:color="auto"/>
            </w:tcBorders>
            <w:vAlign w:val="center"/>
          </w:tcPr>
          <w:p w14:paraId="7F51A32A" w14:textId="09687A9C" w:rsidR="00583460" w:rsidRPr="004B266B" w:rsidRDefault="00583460" w:rsidP="00DA02C4">
            <w:pPr>
              <w:spacing w:before="60" w:after="60" w:line="240" w:lineRule="auto"/>
              <w:jc w:val="both"/>
              <w:rPr>
                <w:rFonts w:eastAsia="Times New Roman" w:cs="Times New Roman"/>
                <w:sz w:val="24"/>
                <w:szCs w:val="28"/>
                <w:lang w:val="nl-NL"/>
              </w:rPr>
            </w:pPr>
            <w:r w:rsidRPr="004B266B">
              <w:rPr>
                <w:rFonts w:cs="Times New Roman"/>
                <w:b/>
                <w:spacing w:val="2"/>
                <w:sz w:val="24"/>
                <w:szCs w:val="24"/>
              </w:rPr>
              <w:t>LĨNH VỰC NGHỆ THUẬT BIỂU DIỄN (01 TTHC)</w:t>
            </w:r>
          </w:p>
        </w:tc>
      </w:tr>
      <w:tr w:rsidR="00583460" w:rsidRPr="004B266B" w14:paraId="7D0607F4" w14:textId="77777777" w:rsidTr="00867D6C">
        <w:trPr>
          <w:trHeight w:val="9942"/>
          <w:tblHeader/>
        </w:trPr>
        <w:tc>
          <w:tcPr>
            <w:tcW w:w="568" w:type="dxa"/>
            <w:tcBorders>
              <w:left w:val="single" w:sz="4" w:space="0" w:color="auto"/>
              <w:right w:val="single" w:sz="4" w:space="0" w:color="auto"/>
            </w:tcBorders>
            <w:vAlign w:val="center"/>
          </w:tcPr>
          <w:p w14:paraId="7F3FCF79" w14:textId="22A73D8D" w:rsidR="00583460" w:rsidRPr="004B266B" w:rsidRDefault="00583460" w:rsidP="00DA02C4">
            <w:pPr>
              <w:spacing w:after="0" w:line="240" w:lineRule="auto"/>
              <w:jc w:val="center"/>
              <w:rPr>
                <w:rFonts w:cs="Times New Roman"/>
                <w:sz w:val="24"/>
                <w:szCs w:val="28"/>
              </w:rPr>
            </w:pPr>
            <w:r w:rsidRPr="004B266B">
              <w:rPr>
                <w:rFonts w:cs="Times New Roman"/>
                <w:sz w:val="24"/>
                <w:szCs w:val="24"/>
              </w:rPr>
              <w:t>0</w:t>
            </w:r>
            <w:r w:rsidR="00DA02C4" w:rsidRPr="004B266B">
              <w:rPr>
                <w:rFonts w:cs="Times New Roman"/>
                <w:sz w:val="24"/>
                <w:szCs w:val="24"/>
              </w:rPr>
              <w:t>1</w:t>
            </w:r>
          </w:p>
        </w:tc>
        <w:tc>
          <w:tcPr>
            <w:tcW w:w="1134" w:type="dxa"/>
            <w:tcBorders>
              <w:left w:val="single" w:sz="4" w:space="0" w:color="auto"/>
              <w:right w:val="single" w:sz="4" w:space="0" w:color="auto"/>
            </w:tcBorders>
            <w:vAlign w:val="center"/>
          </w:tcPr>
          <w:p w14:paraId="4E0762A5" w14:textId="11D0C09A" w:rsidR="00583460" w:rsidRPr="004B266B" w:rsidRDefault="00583460" w:rsidP="00583460">
            <w:pPr>
              <w:spacing w:after="0" w:line="240" w:lineRule="auto"/>
              <w:jc w:val="center"/>
              <w:rPr>
                <w:rFonts w:cs="Times New Roman"/>
                <w:spacing w:val="-4"/>
                <w:sz w:val="24"/>
                <w:szCs w:val="28"/>
                <w:lang w:val="nl-NL"/>
              </w:rPr>
            </w:pPr>
            <w:r w:rsidRPr="004B266B">
              <w:rPr>
                <w:rFonts w:cs="Times New Roman"/>
                <w:sz w:val="24"/>
                <w:szCs w:val="24"/>
              </w:rPr>
              <w:t>1.009397</w:t>
            </w:r>
          </w:p>
        </w:tc>
        <w:tc>
          <w:tcPr>
            <w:tcW w:w="1842" w:type="dxa"/>
            <w:tcBorders>
              <w:left w:val="single" w:sz="4" w:space="0" w:color="auto"/>
              <w:right w:val="single" w:sz="4" w:space="0" w:color="auto"/>
            </w:tcBorders>
            <w:vAlign w:val="center"/>
          </w:tcPr>
          <w:p w14:paraId="0C60405E" w14:textId="10798121" w:rsidR="00583460" w:rsidRPr="004B266B" w:rsidRDefault="00583460" w:rsidP="00583460">
            <w:pPr>
              <w:spacing w:after="0" w:line="240" w:lineRule="auto"/>
              <w:jc w:val="center"/>
              <w:rPr>
                <w:rFonts w:cs="Times New Roman"/>
                <w:sz w:val="24"/>
                <w:szCs w:val="28"/>
              </w:rPr>
            </w:pPr>
            <w:r w:rsidRPr="004B266B">
              <w:rPr>
                <w:rFonts w:cs="Times New Roman"/>
                <w:sz w:val="24"/>
                <w:szCs w:val="24"/>
              </w:rPr>
              <w:t>Thủ tục tổ chức biểu diễn nghệ thuật trên địa bàn quản lý (không thuộc trường hợp trong khuôn khổ hợp tác quốc tế của các hội chuyên ngành về nghệ thuật biểu diễn thuộc Trung ương, đơn vị sự nghiệp công lập có chức năng biểu diễn nghệ thuật thuộc Trung ương)</w:t>
            </w:r>
          </w:p>
        </w:tc>
        <w:tc>
          <w:tcPr>
            <w:tcW w:w="1701" w:type="dxa"/>
            <w:tcBorders>
              <w:top w:val="single" w:sz="4" w:space="0" w:color="auto"/>
              <w:left w:val="single" w:sz="4" w:space="0" w:color="auto"/>
              <w:bottom w:val="single" w:sz="4" w:space="0" w:color="auto"/>
              <w:right w:val="single" w:sz="4" w:space="0" w:color="auto"/>
            </w:tcBorders>
            <w:vAlign w:val="center"/>
          </w:tcPr>
          <w:p w14:paraId="63920341" w14:textId="205B96C6" w:rsidR="00583460" w:rsidRPr="004B266B" w:rsidRDefault="00583460" w:rsidP="00583460">
            <w:pPr>
              <w:spacing w:after="0" w:line="240" w:lineRule="auto"/>
              <w:jc w:val="both"/>
              <w:rPr>
                <w:rFonts w:cs="Times New Roman"/>
                <w:sz w:val="24"/>
                <w:szCs w:val="28"/>
              </w:rPr>
            </w:pPr>
            <w:r w:rsidRPr="004B266B">
              <w:rPr>
                <w:rFonts w:cs="Times New Roman"/>
                <w:sz w:val="24"/>
                <w:szCs w:val="24"/>
              </w:rPr>
              <w:t xml:space="preserve">05 ngày làm việc kể từ ngày nhận đủ hồ sơ hợp lệ   </w:t>
            </w:r>
          </w:p>
        </w:tc>
        <w:tc>
          <w:tcPr>
            <w:tcW w:w="1985" w:type="dxa"/>
            <w:tcBorders>
              <w:left w:val="single" w:sz="4" w:space="0" w:color="auto"/>
              <w:right w:val="single" w:sz="4" w:space="0" w:color="auto"/>
            </w:tcBorders>
            <w:vAlign w:val="center"/>
          </w:tcPr>
          <w:p w14:paraId="5D6CD8C0" w14:textId="77777777" w:rsidR="00DA02C4" w:rsidRPr="004B266B" w:rsidRDefault="00DA02C4" w:rsidP="00583460">
            <w:pPr>
              <w:spacing w:before="60" w:after="60" w:line="240" w:lineRule="auto"/>
              <w:jc w:val="both"/>
              <w:rPr>
                <w:rFonts w:cs="Times New Roman"/>
                <w:b/>
                <w:sz w:val="24"/>
                <w:szCs w:val="24"/>
              </w:rPr>
            </w:pPr>
          </w:p>
          <w:p w14:paraId="7BBB918D" w14:textId="77777777" w:rsidR="00DA02C4" w:rsidRPr="004B266B" w:rsidRDefault="00DA02C4" w:rsidP="00583460">
            <w:pPr>
              <w:spacing w:before="60" w:after="60" w:line="240" w:lineRule="auto"/>
              <w:jc w:val="both"/>
              <w:rPr>
                <w:rFonts w:cs="Times New Roman"/>
                <w:b/>
                <w:sz w:val="24"/>
                <w:szCs w:val="24"/>
              </w:rPr>
            </w:pPr>
          </w:p>
          <w:p w14:paraId="74B3DDDA" w14:textId="247D7343" w:rsidR="00583460" w:rsidRPr="004B266B" w:rsidRDefault="00583460" w:rsidP="00583460">
            <w:pPr>
              <w:spacing w:before="60" w:after="60" w:line="240" w:lineRule="auto"/>
              <w:jc w:val="both"/>
              <w:rPr>
                <w:rFonts w:eastAsia="Times New Roman" w:cs="Times New Roman"/>
                <w:sz w:val="24"/>
                <w:szCs w:val="24"/>
                <w:lang w:eastAsia="vi-VN"/>
              </w:rPr>
            </w:pPr>
            <w:r w:rsidRPr="004B266B">
              <w:rPr>
                <w:rFonts w:cs="Times New Roman"/>
                <w:b/>
                <w:sz w:val="24"/>
                <w:szCs w:val="24"/>
              </w:rPr>
              <w:t>- Cơ quan tiếp nhận và trả kết quả:</w:t>
            </w:r>
            <w:r w:rsidRPr="004B266B">
              <w:rPr>
                <w:rFonts w:cs="Times New Roman"/>
                <w:sz w:val="24"/>
                <w:szCs w:val="24"/>
              </w:rPr>
              <w:t xml:space="preserve"> Trung tâm Phục vụ hành chính công tỉnh. </w:t>
            </w:r>
            <w:r w:rsidRPr="004B266B">
              <w:rPr>
                <w:rFonts w:cs="Times New Roman"/>
                <w:sz w:val="24"/>
                <w:szCs w:val="28"/>
              </w:rPr>
              <w:t>Địa chỉ: phố Dã Tượng, phường Lương Văn Tri, tỉnh Lạng Sơn</w:t>
            </w:r>
            <w:r w:rsidRPr="004B266B">
              <w:rPr>
                <w:rFonts w:cs="Times New Roman"/>
                <w:sz w:val="24"/>
                <w:szCs w:val="24"/>
              </w:rPr>
              <w:t>; Trung tâm Phục vụ hành chính công cấp xã.</w:t>
            </w:r>
          </w:p>
          <w:p w14:paraId="1E52C542" w14:textId="77777777" w:rsidR="00583460" w:rsidRPr="004B266B" w:rsidRDefault="00583460" w:rsidP="00583460">
            <w:pPr>
              <w:spacing w:before="60" w:after="60" w:line="240" w:lineRule="auto"/>
              <w:jc w:val="both"/>
              <w:rPr>
                <w:rFonts w:cs="Times New Roman"/>
                <w:spacing w:val="-10"/>
                <w:sz w:val="24"/>
                <w:szCs w:val="24"/>
              </w:rPr>
            </w:pPr>
            <w:r w:rsidRPr="004B266B">
              <w:rPr>
                <w:rFonts w:cs="Times New Roman"/>
                <w:b/>
                <w:spacing w:val="-10"/>
                <w:sz w:val="24"/>
                <w:szCs w:val="24"/>
              </w:rPr>
              <w:t xml:space="preserve">- Cơ quan thực hiện: </w:t>
            </w:r>
            <w:r w:rsidRPr="004B266B">
              <w:rPr>
                <w:rFonts w:cs="Times New Roman"/>
                <w:spacing w:val="-10"/>
                <w:sz w:val="24"/>
                <w:szCs w:val="24"/>
              </w:rPr>
              <w:t>Sở Văn hóa, Thể thao và Du lịch. Địa chỉ: Số 71 Nhị Thanh, phường Tam Thanh, tỉnh Lạng Sơn.</w:t>
            </w:r>
          </w:p>
          <w:p w14:paraId="631428BD" w14:textId="77777777" w:rsidR="00DA02C4" w:rsidRPr="004B266B" w:rsidRDefault="00DA02C4" w:rsidP="00583460">
            <w:pPr>
              <w:spacing w:before="60" w:after="60" w:line="240" w:lineRule="auto"/>
              <w:jc w:val="both"/>
              <w:rPr>
                <w:rFonts w:cs="Times New Roman"/>
                <w:spacing w:val="-10"/>
                <w:sz w:val="24"/>
                <w:szCs w:val="24"/>
              </w:rPr>
            </w:pPr>
          </w:p>
          <w:p w14:paraId="7393BBC9" w14:textId="04D10E09" w:rsidR="00DA02C4" w:rsidRPr="004B266B" w:rsidRDefault="00DA02C4" w:rsidP="00583460">
            <w:pPr>
              <w:spacing w:before="60" w:after="60" w:line="240" w:lineRule="auto"/>
              <w:jc w:val="both"/>
              <w:rPr>
                <w:rFonts w:cs="Times New Roman"/>
                <w:b/>
                <w:sz w:val="24"/>
                <w:szCs w:val="28"/>
              </w:rPr>
            </w:pPr>
          </w:p>
        </w:tc>
        <w:tc>
          <w:tcPr>
            <w:tcW w:w="2268" w:type="dxa"/>
            <w:tcBorders>
              <w:left w:val="single" w:sz="4" w:space="0" w:color="auto"/>
              <w:right w:val="single" w:sz="4" w:space="0" w:color="auto"/>
            </w:tcBorders>
            <w:vAlign w:val="center"/>
          </w:tcPr>
          <w:p w14:paraId="0FC1A6E1" w14:textId="77777777" w:rsidR="00583460" w:rsidRPr="004B266B" w:rsidRDefault="00583460" w:rsidP="00583460">
            <w:pPr>
              <w:spacing w:before="60" w:after="60" w:line="240" w:lineRule="auto"/>
              <w:jc w:val="both"/>
              <w:rPr>
                <w:rFonts w:eastAsia="Times New Roman" w:cs="Times New Roman"/>
                <w:spacing w:val="-4"/>
                <w:sz w:val="24"/>
                <w:szCs w:val="24"/>
                <w:lang w:eastAsia="vi-VN"/>
              </w:rPr>
            </w:pPr>
            <w:r w:rsidRPr="004B266B">
              <w:rPr>
                <w:rFonts w:cs="Times New Roman"/>
                <w:spacing w:val="-4"/>
                <w:sz w:val="24"/>
                <w:szCs w:val="24"/>
              </w:rPr>
              <w:t>- Tiếp nhận và trả kết quả trực tiếp.</w:t>
            </w:r>
          </w:p>
          <w:p w14:paraId="132BAFDA" w14:textId="77777777" w:rsidR="00583460" w:rsidRPr="004B266B" w:rsidRDefault="00583460" w:rsidP="00583460">
            <w:pPr>
              <w:spacing w:before="60" w:after="60" w:line="240" w:lineRule="auto"/>
              <w:jc w:val="both"/>
              <w:rPr>
                <w:rFonts w:cs="Times New Roman"/>
                <w:spacing w:val="-4"/>
                <w:sz w:val="24"/>
                <w:szCs w:val="24"/>
                <w:lang w:val="vi-VN"/>
              </w:rPr>
            </w:pPr>
            <w:r w:rsidRPr="004B266B">
              <w:rPr>
                <w:rFonts w:cs="Times New Roman"/>
                <w:spacing w:val="-4"/>
                <w:sz w:val="24"/>
                <w:szCs w:val="24"/>
              </w:rPr>
              <w:t>- Tiếp nhận hồ sơ và trả kết quả qua dịch vụ bưu chính công ích.</w:t>
            </w:r>
          </w:p>
          <w:p w14:paraId="059812CC" w14:textId="0E05F4D2" w:rsidR="00583460" w:rsidRPr="004B266B" w:rsidRDefault="00583460" w:rsidP="00583460">
            <w:pPr>
              <w:spacing w:before="60" w:after="60" w:line="240" w:lineRule="auto"/>
              <w:jc w:val="both"/>
              <w:rPr>
                <w:rFonts w:cs="Times New Roman"/>
                <w:spacing w:val="-4"/>
                <w:sz w:val="24"/>
                <w:szCs w:val="28"/>
              </w:rPr>
            </w:pPr>
            <w:r w:rsidRPr="004B266B">
              <w:rPr>
                <w:rFonts w:cs="Times New Roman"/>
                <w:spacing w:val="-16"/>
                <w:sz w:val="24"/>
                <w:szCs w:val="24"/>
              </w:rPr>
              <w:t xml:space="preserve">- Tiếp nhận hồ sơ qua dịch vụ công trực tuyến tại địa chỉ </w:t>
            </w:r>
            <w:hyperlink r:id="rId8" w:history="1">
              <w:r w:rsidRPr="004B266B">
                <w:rPr>
                  <w:rStyle w:val="Hyperlink"/>
                  <w:rFonts w:cs="Times New Roman"/>
                  <w:color w:val="auto"/>
                  <w:sz w:val="24"/>
                  <w:szCs w:val="24"/>
                  <w:lang w:val="da-DK"/>
                </w:rPr>
                <w:t>https://dichvucong.gov.vn</w:t>
              </w:r>
            </w:hyperlink>
            <w:r w:rsidRPr="004B266B">
              <w:rPr>
                <w:rFonts w:cs="Times New Roman"/>
                <w:sz w:val="24"/>
                <w:szCs w:val="24"/>
              </w:rPr>
              <w:t>.</w:t>
            </w:r>
          </w:p>
        </w:tc>
        <w:tc>
          <w:tcPr>
            <w:tcW w:w="5812" w:type="dxa"/>
            <w:tcBorders>
              <w:left w:val="single" w:sz="4" w:space="0" w:color="auto"/>
              <w:right w:val="single" w:sz="4" w:space="0" w:color="auto"/>
            </w:tcBorders>
            <w:vAlign w:val="center"/>
          </w:tcPr>
          <w:p w14:paraId="158DDFBA" w14:textId="77777777" w:rsidR="00583460" w:rsidRPr="004B266B" w:rsidRDefault="00583460" w:rsidP="00583460">
            <w:pPr>
              <w:spacing w:before="60" w:after="60"/>
              <w:jc w:val="both"/>
              <w:rPr>
                <w:rFonts w:cs="Times New Roman"/>
                <w:iCs/>
                <w:spacing w:val="-4"/>
                <w:sz w:val="24"/>
                <w:szCs w:val="24"/>
                <w:lang w:val="it-IT"/>
              </w:rPr>
            </w:pPr>
            <w:r w:rsidRPr="004B266B">
              <w:rPr>
                <w:rFonts w:cs="Times New Roman"/>
                <w:iCs/>
                <w:spacing w:val="-4"/>
                <w:sz w:val="24"/>
                <w:szCs w:val="24"/>
                <w:lang w:val="it-IT"/>
              </w:rPr>
              <w:t xml:space="preserve">- Nghị định số 144/2020/NĐ-CP ngày </w:t>
            </w:r>
          </w:p>
          <w:p w14:paraId="7ECCA853" w14:textId="77777777" w:rsidR="00583460" w:rsidRPr="004B266B" w:rsidRDefault="00583460" w:rsidP="00583460">
            <w:pPr>
              <w:spacing w:before="60" w:after="60"/>
              <w:jc w:val="both"/>
              <w:rPr>
                <w:rFonts w:cs="Times New Roman"/>
                <w:iCs/>
                <w:sz w:val="24"/>
                <w:szCs w:val="24"/>
                <w:lang w:val="it-IT"/>
              </w:rPr>
            </w:pPr>
            <w:r w:rsidRPr="004B266B">
              <w:rPr>
                <w:rFonts w:cs="Times New Roman"/>
                <w:iCs/>
                <w:sz w:val="24"/>
                <w:szCs w:val="24"/>
                <w:lang w:val="it-IT"/>
              </w:rPr>
              <w:t xml:space="preserve">14/12/2020 của Chính phủ quy định về hoạt động nghệ thuật biểu diễn. </w:t>
            </w:r>
          </w:p>
          <w:p w14:paraId="3615CA7E" w14:textId="3FB4BE88" w:rsidR="00DA02C4" w:rsidRPr="004B266B" w:rsidRDefault="00583460" w:rsidP="009920FC">
            <w:pPr>
              <w:spacing w:beforeLines="30" w:before="72" w:afterLines="30" w:after="72" w:line="240" w:lineRule="auto"/>
              <w:jc w:val="both"/>
              <w:rPr>
                <w:rFonts w:cs="Times New Roman"/>
                <w:i/>
                <w:iCs/>
                <w:sz w:val="24"/>
                <w:szCs w:val="24"/>
                <w:shd w:val="clear" w:color="auto" w:fill="FFFFFF"/>
                <w:lang w:val="nl-NL"/>
              </w:rPr>
            </w:pPr>
            <w:r w:rsidRPr="004B266B">
              <w:rPr>
                <w:rFonts w:cs="Times New Roman"/>
                <w:iCs/>
                <w:spacing w:val="-8"/>
                <w:sz w:val="24"/>
                <w:szCs w:val="24"/>
                <w:shd w:val="clear" w:color="auto" w:fill="FFFFFF"/>
                <w:lang w:val="nl-NL"/>
              </w:rPr>
              <w:t xml:space="preserve">- </w:t>
            </w:r>
            <w:r w:rsidRPr="004B266B">
              <w:rPr>
                <w:rFonts w:cs="Times New Roman"/>
                <w:i/>
                <w:iCs/>
                <w:spacing w:val="-8"/>
                <w:sz w:val="24"/>
                <w:szCs w:val="24"/>
                <w:shd w:val="clear" w:color="auto" w:fill="FFFFFF"/>
                <w:lang w:val="nl-NL"/>
              </w:rPr>
              <w:t xml:space="preserve">Thông tư số 153/2025/TT-BTC ngày </w:t>
            </w:r>
            <w:r w:rsidRPr="004B266B">
              <w:rPr>
                <w:rFonts w:cs="Times New Roman"/>
                <w:i/>
                <w:iCs/>
                <w:sz w:val="24"/>
                <w:szCs w:val="24"/>
                <w:shd w:val="clear" w:color="auto" w:fill="FFFFFF"/>
                <w:lang w:val="nl-NL"/>
              </w:rPr>
              <w:t>31/12/2025 của Bộ trưởng Bộ Tài chính quy định mức thu, chế độ thu, nộp một số khoản phí, lệ phí thuộc lĩnh vực văn hóa, thể thao, du lịch.</w:t>
            </w:r>
          </w:p>
        </w:tc>
      </w:tr>
      <w:tr w:rsidR="00583460" w:rsidRPr="004B266B" w14:paraId="5297A055" w14:textId="77777777" w:rsidTr="00DA02C4">
        <w:trPr>
          <w:trHeight w:val="340"/>
          <w:tblHeader/>
        </w:trPr>
        <w:tc>
          <w:tcPr>
            <w:tcW w:w="568" w:type="dxa"/>
            <w:tcBorders>
              <w:left w:val="single" w:sz="4" w:space="0" w:color="auto"/>
              <w:right w:val="single" w:sz="4" w:space="0" w:color="auto"/>
            </w:tcBorders>
            <w:vAlign w:val="center"/>
          </w:tcPr>
          <w:p w14:paraId="45ADB5A2" w14:textId="59445F82" w:rsidR="00583460" w:rsidRPr="004B266B" w:rsidRDefault="00DA02C4" w:rsidP="00583460">
            <w:pPr>
              <w:spacing w:after="0" w:line="240" w:lineRule="auto"/>
              <w:jc w:val="center"/>
              <w:rPr>
                <w:rFonts w:cs="Times New Roman"/>
                <w:b/>
                <w:sz w:val="24"/>
                <w:szCs w:val="24"/>
              </w:rPr>
            </w:pPr>
            <w:r w:rsidRPr="004B266B">
              <w:rPr>
                <w:rFonts w:cs="Times New Roman"/>
                <w:b/>
                <w:sz w:val="24"/>
                <w:szCs w:val="24"/>
              </w:rPr>
              <w:t>I.3</w:t>
            </w:r>
          </w:p>
        </w:tc>
        <w:tc>
          <w:tcPr>
            <w:tcW w:w="14742" w:type="dxa"/>
            <w:gridSpan w:val="6"/>
            <w:tcBorders>
              <w:left w:val="single" w:sz="4" w:space="0" w:color="auto"/>
              <w:right w:val="single" w:sz="4" w:space="0" w:color="auto"/>
            </w:tcBorders>
            <w:vAlign w:val="center"/>
          </w:tcPr>
          <w:p w14:paraId="1DF17163" w14:textId="28F03607" w:rsidR="00583460" w:rsidRPr="004B266B" w:rsidRDefault="00583460" w:rsidP="00DA02C4">
            <w:pPr>
              <w:shd w:val="clear" w:color="auto" w:fill="FFFFFF"/>
              <w:spacing w:before="120" w:after="120" w:line="240" w:lineRule="auto"/>
              <w:jc w:val="both"/>
              <w:rPr>
                <w:rFonts w:cs="Times New Roman"/>
                <w:iCs/>
                <w:spacing w:val="-4"/>
                <w:sz w:val="24"/>
                <w:szCs w:val="24"/>
                <w:lang w:val="it-IT"/>
              </w:rPr>
            </w:pPr>
            <w:r w:rsidRPr="004B266B">
              <w:rPr>
                <w:rFonts w:eastAsia="Times New Roman" w:cs="Times New Roman"/>
                <w:b/>
                <w:spacing w:val="-4"/>
                <w:sz w:val="24"/>
                <w:szCs w:val="24"/>
                <w:lang w:val="nl-NL"/>
              </w:rPr>
              <w:t>LĨNH VỰC MUA BÁN HÀNG HÓA QUỐC TẾ CHUYÊN NGÀNH VĂN HÓA (01 TTHC)</w:t>
            </w:r>
          </w:p>
        </w:tc>
      </w:tr>
      <w:tr w:rsidR="00583460" w:rsidRPr="004B266B" w14:paraId="5E6697EE" w14:textId="77777777" w:rsidTr="00867D6C">
        <w:trPr>
          <w:trHeight w:val="5030"/>
          <w:tblHeader/>
        </w:trPr>
        <w:tc>
          <w:tcPr>
            <w:tcW w:w="568" w:type="dxa"/>
            <w:tcBorders>
              <w:left w:val="single" w:sz="4" w:space="0" w:color="auto"/>
              <w:bottom w:val="single" w:sz="4" w:space="0" w:color="auto"/>
              <w:right w:val="single" w:sz="4" w:space="0" w:color="auto"/>
            </w:tcBorders>
            <w:vAlign w:val="center"/>
          </w:tcPr>
          <w:p w14:paraId="0FD81284" w14:textId="1EAEDD48" w:rsidR="00583460" w:rsidRPr="004B266B" w:rsidRDefault="00583460" w:rsidP="00583460">
            <w:pPr>
              <w:spacing w:after="0" w:line="240" w:lineRule="auto"/>
              <w:jc w:val="center"/>
              <w:rPr>
                <w:rFonts w:cs="Times New Roman"/>
                <w:sz w:val="24"/>
                <w:szCs w:val="24"/>
              </w:rPr>
            </w:pPr>
            <w:r w:rsidRPr="004B266B">
              <w:rPr>
                <w:rFonts w:cs="Times New Roman"/>
                <w:sz w:val="24"/>
                <w:szCs w:val="24"/>
              </w:rPr>
              <w:t>01</w:t>
            </w:r>
          </w:p>
        </w:tc>
        <w:tc>
          <w:tcPr>
            <w:tcW w:w="1134" w:type="dxa"/>
            <w:tcBorders>
              <w:left w:val="single" w:sz="4" w:space="0" w:color="auto"/>
              <w:right w:val="single" w:sz="4" w:space="0" w:color="auto"/>
            </w:tcBorders>
            <w:vAlign w:val="center"/>
          </w:tcPr>
          <w:p w14:paraId="6F4B0221" w14:textId="356BD34C" w:rsidR="00583460" w:rsidRPr="004B266B" w:rsidRDefault="00583460" w:rsidP="00583460">
            <w:pPr>
              <w:spacing w:after="0" w:line="240" w:lineRule="auto"/>
              <w:jc w:val="center"/>
              <w:rPr>
                <w:rFonts w:cs="Times New Roman"/>
                <w:sz w:val="24"/>
                <w:szCs w:val="24"/>
              </w:rPr>
            </w:pPr>
            <w:r w:rsidRPr="004B266B">
              <w:rPr>
                <w:rFonts w:cs="Times New Roman"/>
                <w:sz w:val="24"/>
                <w:szCs w:val="24"/>
              </w:rPr>
              <w:t>1.003560</w:t>
            </w:r>
          </w:p>
        </w:tc>
        <w:tc>
          <w:tcPr>
            <w:tcW w:w="1842" w:type="dxa"/>
            <w:tcBorders>
              <w:left w:val="single" w:sz="4" w:space="0" w:color="auto"/>
              <w:right w:val="single" w:sz="4" w:space="0" w:color="auto"/>
            </w:tcBorders>
            <w:vAlign w:val="center"/>
          </w:tcPr>
          <w:p w14:paraId="2B9DA453" w14:textId="0495D0AC" w:rsidR="00583460" w:rsidRPr="004B266B" w:rsidRDefault="00583460" w:rsidP="00583460">
            <w:pPr>
              <w:spacing w:after="0" w:line="240" w:lineRule="auto"/>
              <w:jc w:val="center"/>
              <w:rPr>
                <w:rFonts w:cs="Times New Roman"/>
                <w:sz w:val="24"/>
                <w:szCs w:val="24"/>
              </w:rPr>
            </w:pPr>
            <w:r w:rsidRPr="004B266B">
              <w:rPr>
                <w:rFonts w:cs="Times New Roman"/>
                <w:sz w:val="24"/>
                <w:szCs w:val="24"/>
              </w:rPr>
              <w:t>Thủ tục xác nhận danh mục sản phẩm nghe nhìn có nội dung vui chơi giải trí nhập khẩu cấp tỉnh</w:t>
            </w:r>
          </w:p>
        </w:tc>
        <w:tc>
          <w:tcPr>
            <w:tcW w:w="1701" w:type="dxa"/>
            <w:tcBorders>
              <w:top w:val="single" w:sz="4" w:space="0" w:color="auto"/>
              <w:left w:val="single" w:sz="4" w:space="0" w:color="auto"/>
              <w:bottom w:val="single" w:sz="4" w:space="0" w:color="auto"/>
              <w:right w:val="single" w:sz="4" w:space="0" w:color="auto"/>
            </w:tcBorders>
            <w:vAlign w:val="center"/>
          </w:tcPr>
          <w:p w14:paraId="59B5D333" w14:textId="02730398" w:rsidR="00583460" w:rsidRPr="004B266B" w:rsidRDefault="00583460" w:rsidP="00583460">
            <w:pPr>
              <w:spacing w:after="0" w:line="240" w:lineRule="auto"/>
              <w:jc w:val="both"/>
              <w:rPr>
                <w:rFonts w:cs="Times New Roman"/>
                <w:sz w:val="24"/>
                <w:szCs w:val="24"/>
              </w:rPr>
            </w:pPr>
            <w:r w:rsidRPr="004B266B">
              <w:rPr>
                <w:rFonts w:cs="Times New Roman"/>
                <w:spacing w:val="-12"/>
                <w:sz w:val="24"/>
                <w:szCs w:val="24"/>
                <w:lang w:val="nl-NL"/>
              </w:rPr>
              <w:t>10 ngày làm việc, kể từ ngày nhận được đủ hồ sơ hợp lệ</w:t>
            </w:r>
          </w:p>
        </w:tc>
        <w:tc>
          <w:tcPr>
            <w:tcW w:w="1985" w:type="dxa"/>
            <w:tcBorders>
              <w:left w:val="single" w:sz="4" w:space="0" w:color="auto"/>
              <w:bottom w:val="single" w:sz="4" w:space="0" w:color="auto"/>
              <w:right w:val="single" w:sz="4" w:space="0" w:color="auto"/>
            </w:tcBorders>
            <w:vAlign w:val="center"/>
          </w:tcPr>
          <w:p w14:paraId="51E711F8" w14:textId="77777777" w:rsidR="00583460" w:rsidRPr="004B266B" w:rsidRDefault="00583460" w:rsidP="00DA02C4">
            <w:pPr>
              <w:spacing w:before="120" w:after="120" w:line="240" w:lineRule="auto"/>
              <w:jc w:val="both"/>
              <w:rPr>
                <w:rFonts w:cs="Times New Roman"/>
                <w:sz w:val="24"/>
                <w:szCs w:val="24"/>
              </w:rPr>
            </w:pPr>
            <w:r w:rsidRPr="004B266B">
              <w:rPr>
                <w:rFonts w:cs="Times New Roman"/>
                <w:b/>
                <w:sz w:val="24"/>
                <w:szCs w:val="24"/>
              </w:rPr>
              <w:t>- Cơ quan tiếp nhận và trả kết quả:</w:t>
            </w:r>
            <w:r w:rsidRPr="004B266B">
              <w:rPr>
                <w:rFonts w:cs="Times New Roman"/>
                <w:sz w:val="24"/>
                <w:szCs w:val="24"/>
              </w:rPr>
              <w:t xml:space="preserve"> Trung tâm Phục vụ hành chính công tỉnh. Địa chỉ: phố Dã </w:t>
            </w:r>
            <w:r w:rsidRPr="004B266B">
              <w:rPr>
                <w:rFonts w:cs="Times New Roman"/>
                <w:sz w:val="24"/>
                <w:szCs w:val="28"/>
              </w:rPr>
              <w:t>Tượng, phường Lương Văn Tri, tỉnh Lạng Sơn;</w:t>
            </w:r>
            <w:r w:rsidRPr="004B266B">
              <w:rPr>
                <w:rFonts w:cs="Times New Roman"/>
                <w:sz w:val="24"/>
                <w:szCs w:val="24"/>
              </w:rPr>
              <w:t xml:space="preserve"> Trung tâm Phục vụ hành chính công cấp xã.</w:t>
            </w:r>
          </w:p>
          <w:p w14:paraId="2F743D92" w14:textId="28A94AC9" w:rsidR="00583460" w:rsidRPr="004B266B" w:rsidRDefault="00583460" w:rsidP="00DA02C4">
            <w:pPr>
              <w:spacing w:before="120" w:after="120" w:line="240" w:lineRule="auto"/>
              <w:jc w:val="both"/>
              <w:rPr>
                <w:rFonts w:cs="Times New Roman"/>
                <w:b/>
                <w:sz w:val="24"/>
                <w:szCs w:val="24"/>
              </w:rPr>
            </w:pPr>
            <w:r w:rsidRPr="004B266B">
              <w:rPr>
                <w:rFonts w:cs="Times New Roman"/>
                <w:sz w:val="24"/>
                <w:szCs w:val="24"/>
              </w:rPr>
              <w:t xml:space="preserve"> </w:t>
            </w:r>
            <w:r w:rsidRPr="004B266B">
              <w:rPr>
                <w:rFonts w:cs="Times New Roman"/>
                <w:b/>
                <w:spacing w:val="-10"/>
                <w:sz w:val="24"/>
                <w:szCs w:val="24"/>
              </w:rPr>
              <w:t xml:space="preserve">- Cơ quan thực hiện: </w:t>
            </w:r>
            <w:r w:rsidRPr="004B266B">
              <w:rPr>
                <w:rFonts w:cs="Times New Roman"/>
                <w:spacing w:val="-10"/>
                <w:sz w:val="24"/>
                <w:szCs w:val="24"/>
              </w:rPr>
              <w:t>Sở Văn hóa, Thể thao và Du lịch. Địa chỉ: Số 71 Nhị Thanh, phường Tam Thanh, tỉnh Lạng Sơn.</w:t>
            </w:r>
          </w:p>
        </w:tc>
        <w:tc>
          <w:tcPr>
            <w:tcW w:w="2268" w:type="dxa"/>
            <w:tcBorders>
              <w:left w:val="single" w:sz="4" w:space="0" w:color="auto"/>
              <w:right w:val="single" w:sz="4" w:space="0" w:color="auto"/>
            </w:tcBorders>
            <w:vAlign w:val="center"/>
          </w:tcPr>
          <w:p w14:paraId="01A6C5E2" w14:textId="77777777" w:rsidR="00583460" w:rsidRPr="004B266B" w:rsidRDefault="00583460" w:rsidP="00DA02C4">
            <w:pPr>
              <w:spacing w:before="120" w:after="120" w:line="240" w:lineRule="auto"/>
              <w:jc w:val="both"/>
              <w:rPr>
                <w:rFonts w:eastAsia="Times New Roman" w:cs="Times New Roman"/>
                <w:spacing w:val="-4"/>
                <w:sz w:val="24"/>
                <w:szCs w:val="24"/>
                <w:lang w:eastAsia="vi-VN"/>
              </w:rPr>
            </w:pPr>
            <w:r w:rsidRPr="004B266B">
              <w:rPr>
                <w:rFonts w:cs="Times New Roman"/>
                <w:spacing w:val="-4"/>
                <w:sz w:val="24"/>
                <w:szCs w:val="24"/>
              </w:rPr>
              <w:t>- Tiếp nhận và trả kết quả trực tiếp.</w:t>
            </w:r>
          </w:p>
          <w:p w14:paraId="76021FCD" w14:textId="77777777" w:rsidR="00583460" w:rsidRPr="004B266B" w:rsidRDefault="00583460" w:rsidP="00DA02C4">
            <w:pPr>
              <w:spacing w:before="120" w:after="120" w:line="240" w:lineRule="auto"/>
              <w:jc w:val="both"/>
              <w:rPr>
                <w:rFonts w:cs="Times New Roman"/>
                <w:spacing w:val="-4"/>
                <w:sz w:val="24"/>
                <w:szCs w:val="24"/>
                <w:lang w:val="vi-VN"/>
              </w:rPr>
            </w:pPr>
            <w:r w:rsidRPr="004B266B">
              <w:rPr>
                <w:rFonts w:cs="Times New Roman"/>
                <w:spacing w:val="-4"/>
                <w:sz w:val="24"/>
                <w:szCs w:val="24"/>
              </w:rPr>
              <w:t>- Tiếp nhận hồ sơ và trả kết quả qua dịch vụ bưu chính công ích.</w:t>
            </w:r>
          </w:p>
          <w:p w14:paraId="196ACF0D" w14:textId="4A8AFE39" w:rsidR="00583460" w:rsidRPr="004B266B" w:rsidRDefault="00583460" w:rsidP="00DA02C4">
            <w:pPr>
              <w:spacing w:before="120" w:after="120" w:line="240" w:lineRule="auto"/>
              <w:jc w:val="both"/>
              <w:rPr>
                <w:rFonts w:cs="Times New Roman"/>
                <w:spacing w:val="-4"/>
                <w:sz w:val="24"/>
                <w:szCs w:val="24"/>
              </w:rPr>
            </w:pPr>
            <w:r w:rsidRPr="004B266B">
              <w:rPr>
                <w:rFonts w:cs="Times New Roman"/>
                <w:spacing w:val="-16"/>
                <w:sz w:val="24"/>
                <w:szCs w:val="24"/>
              </w:rPr>
              <w:t xml:space="preserve">- Tiếp nhận hồ sơ qua dịch vụ công trực tuyến tại địa chỉ </w:t>
            </w:r>
            <w:hyperlink r:id="rId9" w:history="1">
              <w:r w:rsidRPr="004B266B">
                <w:rPr>
                  <w:rStyle w:val="Hyperlink"/>
                  <w:rFonts w:cs="Times New Roman"/>
                  <w:color w:val="auto"/>
                  <w:sz w:val="24"/>
                  <w:szCs w:val="24"/>
                  <w:lang w:val="da-DK"/>
                </w:rPr>
                <w:t>https://dichvucong.gov.vn</w:t>
              </w:r>
            </w:hyperlink>
            <w:r w:rsidRPr="004B266B">
              <w:rPr>
                <w:rFonts w:cs="Times New Roman"/>
                <w:sz w:val="24"/>
                <w:szCs w:val="24"/>
              </w:rPr>
              <w:t>.</w:t>
            </w:r>
          </w:p>
        </w:tc>
        <w:tc>
          <w:tcPr>
            <w:tcW w:w="5812" w:type="dxa"/>
            <w:tcBorders>
              <w:left w:val="single" w:sz="4" w:space="0" w:color="auto"/>
              <w:right w:val="single" w:sz="4" w:space="0" w:color="auto"/>
            </w:tcBorders>
            <w:vAlign w:val="center"/>
          </w:tcPr>
          <w:p w14:paraId="5147B4BC" w14:textId="77777777" w:rsidR="00583460" w:rsidRPr="004B266B" w:rsidRDefault="00583460" w:rsidP="00DA02C4">
            <w:pPr>
              <w:spacing w:before="120" w:after="120" w:line="240" w:lineRule="auto"/>
              <w:jc w:val="both"/>
              <w:rPr>
                <w:rFonts w:cs="Times New Roman"/>
                <w:sz w:val="24"/>
                <w:szCs w:val="24"/>
              </w:rPr>
            </w:pPr>
            <w:r w:rsidRPr="004B266B">
              <w:rPr>
                <w:rFonts w:cs="Times New Roman"/>
                <w:sz w:val="24"/>
                <w:szCs w:val="24"/>
              </w:rPr>
              <w:t>- Nghị định số 69/2018/NĐ-CP ngày 15/5/2018 của Chính phủ quy định chi tiết một số điều của Luật Quản lý ngoại thương.</w:t>
            </w:r>
          </w:p>
          <w:p w14:paraId="1FDF11EE" w14:textId="163E8D67" w:rsidR="00583460" w:rsidRPr="004B266B" w:rsidRDefault="00583460" w:rsidP="00DA02C4">
            <w:pPr>
              <w:spacing w:before="120" w:after="120" w:line="240" w:lineRule="auto"/>
              <w:jc w:val="both"/>
              <w:rPr>
                <w:rFonts w:cs="Times New Roman"/>
                <w:sz w:val="24"/>
                <w:szCs w:val="24"/>
              </w:rPr>
            </w:pPr>
            <w:r w:rsidRPr="004B266B">
              <w:rPr>
                <w:rFonts w:cs="Times New Roman"/>
                <w:sz w:val="24"/>
                <w:szCs w:val="24"/>
              </w:rPr>
              <w:t xml:space="preserve">- Thông tư số 28/2014/TT-BVHTTDL ngày 31/12/2014 của Bộ trưởng Bộ Văn hóa, Thể thao và Du lịch ban hành Thông tư quy định về quản lý hoạt động mua bán hàng hóa quốc tế thuộc diện quản lý chuyên ngành văn hóa của Bộ Văn hóa, Thể thao và Du lịch. </w:t>
            </w:r>
            <w:r w:rsidRPr="004B266B">
              <w:rPr>
                <w:rFonts w:cs="Times New Roman"/>
                <w:sz w:val="24"/>
                <w:szCs w:val="24"/>
              </w:rPr>
              <w:cr/>
              <w:t>- Thông tư số 26/2018/TT-BVHTTDL ngày 11/9/2018 của Bộ trưởng Bộ Văn hóa, Thể thao và Du lịch sửa đổi, bổ sung một số điều của Thông tư số 28/2014/TT-BVHTTDL ngày 31/12/2014 của Bộ trưởng Bộ Văn hóa, Thể thao và Du lịch quy định về quản lý hoạt động mua bán hàng hóa quốc tế thuộc diện quản lý chuyên ngành văn hóa của Bộ Văn hóa, Thể thao và Du lịch.</w:t>
            </w:r>
          </w:p>
          <w:p w14:paraId="4BBF8BE9" w14:textId="77777777" w:rsidR="00583460" w:rsidRPr="004B266B" w:rsidRDefault="00583460" w:rsidP="00DA02C4">
            <w:pPr>
              <w:spacing w:before="120" w:after="120" w:line="240" w:lineRule="auto"/>
              <w:jc w:val="both"/>
              <w:rPr>
                <w:rFonts w:cs="Times New Roman"/>
                <w:sz w:val="24"/>
                <w:szCs w:val="24"/>
              </w:rPr>
            </w:pPr>
            <w:r w:rsidRPr="004B266B">
              <w:rPr>
                <w:rFonts w:cs="Times New Roman"/>
                <w:sz w:val="24"/>
                <w:szCs w:val="24"/>
              </w:rPr>
              <w:t>- Nghị quyết số 66.7/2025/NQ-CP ngày 15/11/2025 của Chính phủ quy định cắt giảm, đơn giản hóa thủ tục hành chính dựa trên dữ liệu.</w:t>
            </w:r>
          </w:p>
          <w:p w14:paraId="3195E45D" w14:textId="0E67492E" w:rsidR="00583460" w:rsidRPr="004B266B" w:rsidRDefault="00583460" w:rsidP="00DA02C4">
            <w:pPr>
              <w:spacing w:before="120" w:after="120"/>
              <w:jc w:val="both"/>
              <w:rPr>
                <w:rFonts w:cs="Times New Roman"/>
                <w:iCs/>
                <w:spacing w:val="-4"/>
                <w:sz w:val="24"/>
                <w:szCs w:val="24"/>
                <w:lang w:val="it-IT"/>
              </w:rPr>
            </w:pPr>
            <w:r w:rsidRPr="004B266B">
              <w:rPr>
                <w:rFonts w:cs="Times New Roman"/>
                <w:bCs/>
                <w:i/>
                <w:iCs/>
                <w:spacing w:val="-2"/>
                <w:sz w:val="24"/>
                <w:szCs w:val="24"/>
              </w:rPr>
              <w:t>- Thông tư số 153/2025/TT-BTC ngày 31/12/2025 .</w:t>
            </w:r>
          </w:p>
        </w:tc>
      </w:tr>
    </w:tbl>
    <w:p w14:paraId="7FAE8D2B" w14:textId="77777777" w:rsidR="00A25063" w:rsidRPr="004B266B" w:rsidRDefault="00A25063" w:rsidP="00DA02C4">
      <w:pPr>
        <w:spacing w:after="0" w:line="240" w:lineRule="auto"/>
        <w:ind w:firstLine="851"/>
        <w:jc w:val="both"/>
        <w:rPr>
          <w:rFonts w:cs="Times New Roman"/>
          <w:b/>
          <w:bCs/>
          <w:iCs/>
          <w:sz w:val="24"/>
          <w:szCs w:val="24"/>
          <w:highlight w:val="yellow"/>
        </w:rPr>
      </w:pPr>
    </w:p>
    <w:p w14:paraId="324F132C" w14:textId="77777777" w:rsidR="00A25063" w:rsidRPr="004B266B" w:rsidRDefault="00A25063" w:rsidP="00DA02C4">
      <w:pPr>
        <w:spacing w:after="0" w:line="240" w:lineRule="auto"/>
        <w:ind w:firstLine="851"/>
        <w:jc w:val="both"/>
        <w:rPr>
          <w:rFonts w:cs="Times New Roman"/>
          <w:b/>
          <w:bCs/>
          <w:iCs/>
          <w:sz w:val="4"/>
          <w:szCs w:val="24"/>
          <w:highlight w:val="yellow"/>
        </w:rPr>
      </w:pPr>
    </w:p>
    <w:p w14:paraId="67876589" w14:textId="21920375" w:rsidR="004D4BE4" w:rsidRPr="004B266B" w:rsidRDefault="00BD7085" w:rsidP="00A25063">
      <w:pPr>
        <w:spacing w:before="120" w:after="120" w:line="240" w:lineRule="auto"/>
        <w:ind w:firstLine="851"/>
        <w:jc w:val="both"/>
        <w:rPr>
          <w:rFonts w:cs="Times New Roman"/>
          <w:bCs/>
          <w:iCs/>
          <w:sz w:val="24"/>
          <w:szCs w:val="24"/>
        </w:rPr>
      </w:pPr>
      <w:r w:rsidRPr="004B266B">
        <w:rPr>
          <w:rFonts w:cs="Times New Roman"/>
          <w:b/>
          <w:bCs/>
          <w:iCs/>
          <w:sz w:val="24"/>
          <w:szCs w:val="24"/>
        </w:rPr>
        <w:t>I</w:t>
      </w:r>
      <w:r w:rsidR="004D4BE4" w:rsidRPr="004B266B">
        <w:rPr>
          <w:rFonts w:cs="Times New Roman"/>
          <w:b/>
          <w:bCs/>
          <w:iCs/>
          <w:sz w:val="24"/>
          <w:szCs w:val="24"/>
        </w:rPr>
        <w:t>I.</w:t>
      </w:r>
      <w:r w:rsidR="004D4BE4" w:rsidRPr="004B266B">
        <w:rPr>
          <w:rFonts w:cs="Times New Roman"/>
          <w:bCs/>
          <w:iCs/>
          <w:sz w:val="24"/>
          <w:szCs w:val="24"/>
        </w:rPr>
        <w:t xml:space="preserve"> </w:t>
      </w:r>
      <w:r w:rsidR="004D4BE4" w:rsidRPr="004B266B">
        <w:rPr>
          <w:rFonts w:cs="Times New Roman"/>
          <w:b/>
          <w:spacing w:val="2"/>
          <w:sz w:val="24"/>
          <w:szCs w:val="24"/>
        </w:rPr>
        <w:t>LĨNH VỰC DU LỊCH (19 TTHC)</w:t>
      </w:r>
    </w:p>
    <w:tbl>
      <w:tblPr>
        <w:tblW w:w="15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134"/>
        <w:gridCol w:w="1417"/>
        <w:gridCol w:w="1276"/>
        <w:gridCol w:w="1276"/>
        <w:gridCol w:w="1842"/>
        <w:gridCol w:w="1560"/>
        <w:gridCol w:w="6237"/>
      </w:tblGrid>
      <w:tr w:rsidR="004D4BE4" w:rsidRPr="004B266B" w14:paraId="4C1BD870" w14:textId="77777777" w:rsidTr="00BD7085">
        <w:trPr>
          <w:trHeight w:val="192"/>
          <w:tblHeader/>
          <w:jc w:val="center"/>
        </w:trPr>
        <w:tc>
          <w:tcPr>
            <w:tcW w:w="568" w:type="dxa"/>
            <w:vMerge w:val="restart"/>
            <w:tcBorders>
              <w:top w:val="single" w:sz="4" w:space="0" w:color="auto"/>
              <w:left w:val="single" w:sz="4" w:space="0" w:color="auto"/>
              <w:right w:val="single" w:sz="4" w:space="0" w:color="auto"/>
            </w:tcBorders>
            <w:vAlign w:val="center"/>
          </w:tcPr>
          <w:p w14:paraId="463EC393" w14:textId="77777777" w:rsidR="004D4BE4" w:rsidRPr="004B266B" w:rsidRDefault="004D4BE4" w:rsidP="00021CF8">
            <w:pPr>
              <w:spacing w:after="0" w:line="240" w:lineRule="auto"/>
              <w:jc w:val="center"/>
              <w:rPr>
                <w:rFonts w:eastAsia="Calibri" w:cs="Times New Roman"/>
                <w:b/>
                <w:sz w:val="24"/>
                <w:szCs w:val="24"/>
              </w:rPr>
            </w:pPr>
            <w:r w:rsidRPr="004B266B">
              <w:rPr>
                <w:rFonts w:cs="Times New Roman"/>
                <w:b/>
                <w:sz w:val="24"/>
                <w:szCs w:val="24"/>
              </w:rPr>
              <w:t>TT</w:t>
            </w:r>
          </w:p>
        </w:tc>
        <w:tc>
          <w:tcPr>
            <w:tcW w:w="1134" w:type="dxa"/>
            <w:vMerge w:val="restart"/>
            <w:tcBorders>
              <w:top w:val="single" w:sz="4" w:space="0" w:color="auto"/>
              <w:left w:val="single" w:sz="4" w:space="0" w:color="auto"/>
              <w:right w:val="single" w:sz="4" w:space="0" w:color="auto"/>
            </w:tcBorders>
            <w:vAlign w:val="center"/>
          </w:tcPr>
          <w:p w14:paraId="70E1A6DB" w14:textId="77777777" w:rsidR="004D4BE4" w:rsidRPr="004B266B" w:rsidRDefault="004D4BE4" w:rsidP="00021CF8">
            <w:pPr>
              <w:spacing w:after="0" w:line="240" w:lineRule="auto"/>
              <w:jc w:val="center"/>
              <w:rPr>
                <w:rFonts w:eastAsia="Calibri" w:cs="Times New Roman"/>
                <w:b/>
                <w:sz w:val="24"/>
                <w:szCs w:val="24"/>
              </w:rPr>
            </w:pPr>
            <w:r w:rsidRPr="004B266B">
              <w:rPr>
                <w:rFonts w:cs="Times New Roman"/>
                <w:b/>
                <w:spacing w:val="2"/>
                <w:sz w:val="24"/>
                <w:szCs w:val="24"/>
              </w:rPr>
              <w:t xml:space="preserve">Số hồ sơ TTHC </w:t>
            </w:r>
          </w:p>
        </w:tc>
        <w:tc>
          <w:tcPr>
            <w:tcW w:w="1417" w:type="dxa"/>
            <w:vMerge w:val="restart"/>
            <w:tcBorders>
              <w:top w:val="single" w:sz="4" w:space="0" w:color="auto"/>
              <w:left w:val="single" w:sz="4" w:space="0" w:color="auto"/>
              <w:right w:val="single" w:sz="4" w:space="0" w:color="auto"/>
            </w:tcBorders>
            <w:vAlign w:val="center"/>
          </w:tcPr>
          <w:p w14:paraId="1BCB1234" w14:textId="77777777" w:rsidR="004D4BE4" w:rsidRPr="004B266B" w:rsidRDefault="004D4BE4" w:rsidP="00021CF8">
            <w:pPr>
              <w:spacing w:after="0" w:line="240" w:lineRule="auto"/>
              <w:jc w:val="center"/>
              <w:rPr>
                <w:rFonts w:cs="Times New Roman"/>
                <w:b/>
                <w:sz w:val="24"/>
                <w:szCs w:val="24"/>
              </w:rPr>
            </w:pPr>
            <w:r w:rsidRPr="004B266B">
              <w:rPr>
                <w:rFonts w:cs="Times New Roman"/>
                <w:b/>
                <w:sz w:val="24"/>
                <w:szCs w:val="24"/>
              </w:rPr>
              <w:t>Tên thủ tục</w:t>
            </w:r>
          </w:p>
          <w:p w14:paraId="58860511" w14:textId="77777777" w:rsidR="004D4BE4" w:rsidRPr="004B266B" w:rsidRDefault="004D4BE4" w:rsidP="00021CF8">
            <w:pPr>
              <w:spacing w:after="0" w:line="240" w:lineRule="auto"/>
              <w:jc w:val="center"/>
              <w:rPr>
                <w:rFonts w:eastAsia="Calibri" w:cs="Times New Roman"/>
                <w:b/>
                <w:sz w:val="24"/>
                <w:szCs w:val="24"/>
              </w:rPr>
            </w:pPr>
            <w:r w:rsidRPr="004B266B">
              <w:rPr>
                <w:rFonts w:cs="Times New Roman"/>
                <w:b/>
                <w:sz w:val="24"/>
                <w:szCs w:val="24"/>
              </w:rPr>
              <w:t>hành chính</w:t>
            </w:r>
          </w:p>
        </w:tc>
        <w:tc>
          <w:tcPr>
            <w:tcW w:w="2552" w:type="dxa"/>
            <w:gridSpan w:val="2"/>
            <w:tcBorders>
              <w:top w:val="single" w:sz="4" w:space="0" w:color="auto"/>
              <w:left w:val="single" w:sz="4" w:space="0" w:color="auto"/>
              <w:bottom w:val="single" w:sz="4" w:space="0" w:color="auto"/>
              <w:right w:val="single" w:sz="4" w:space="0" w:color="auto"/>
            </w:tcBorders>
            <w:vAlign w:val="center"/>
          </w:tcPr>
          <w:p w14:paraId="287D5583" w14:textId="77777777" w:rsidR="004D4BE4" w:rsidRPr="004B266B" w:rsidRDefault="004D4BE4" w:rsidP="00021CF8">
            <w:pPr>
              <w:spacing w:after="0" w:line="240" w:lineRule="auto"/>
              <w:jc w:val="center"/>
              <w:rPr>
                <w:rFonts w:eastAsia="Calibri" w:cs="Times New Roman"/>
                <w:b/>
                <w:sz w:val="24"/>
                <w:szCs w:val="24"/>
              </w:rPr>
            </w:pPr>
            <w:r w:rsidRPr="004B266B">
              <w:rPr>
                <w:rFonts w:cs="Times New Roman"/>
                <w:b/>
                <w:sz w:val="24"/>
                <w:szCs w:val="24"/>
              </w:rPr>
              <w:t xml:space="preserve">Thời hạn </w:t>
            </w:r>
          </w:p>
          <w:p w14:paraId="6B46517D" w14:textId="77777777" w:rsidR="004D4BE4" w:rsidRPr="004B266B" w:rsidRDefault="004D4BE4" w:rsidP="00021CF8">
            <w:pPr>
              <w:spacing w:after="0" w:line="240" w:lineRule="auto"/>
              <w:jc w:val="center"/>
              <w:rPr>
                <w:rFonts w:cs="Times New Roman"/>
                <w:b/>
                <w:sz w:val="24"/>
                <w:szCs w:val="24"/>
              </w:rPr>
            </w:pPr>
            <w:r w:rsidRPr="004B266B">
              <w:rPr>
                <w:rFonts w:cs="Times New Roman"/>
                <w:b/>
                <w:sz w:val="24"/>
                <w:szCs w:val="24"/>
              </w:rPr>
              <w:t>giải quyết</w:t>
            </w:r>
          </w:p>
        </w:tc>
        <w:tc>
          <w:tcPr>
            <w:tcW w:w="1842" w:type="dxa"/>
            <w:vMerge w:val="restart"/>
            <w:tcBorders>
              <w:top w:val="single" w:sz="4" w:space="0" w:color="auto"/>
              <w:left w:val="single" w:sz="4" w:space="0" w:color="auto"/>
              <w:right w:val="single" w:sz="4" w:space="0" w:color="auto"/>
            </w:tcBorders>
            <w:vAlign w:val="center"/>
          </w:tcPr>
          <w:p w14:paraId="03B10C85" w14:textId="77777777" w:rsidR="004D4BE4" w:rsidRPr="004B266B" w:rsidRDefault="004D4BE4" w:rsidP="00021CF8">
            <w:pPr>
              <w:spacing w:after="0" w:line="240" w:lineRule="auto"/>
              <w:jc w:val="center"/>
              <w:rPr>
                <w:rFonts w:eastAsia="Calibri" w:cs="Times New Roman"/>
                <w:b/>
                <w:sz w:val="24"/>
                <w:szCs w:val="24"/>
              </w:rPr>
            </w:pPr>
            <w:r w:rsidRPr="004B266B">
              <w:rPr>
                <w:rFonts w:cs="Times New Roman"/>
                <w:b/>
                <w:sz w:val="24"/>
                <w:szCs w:val="24"/>
              </w:rPr>
              <w:t>Địa điểm</w:t>
            </w:r>
          </w:p>
          <w:p w14:paraId="3A39F134" w14:textId="77777777" w:rsidR="004D4BE4" w:rsidRPr="004B266B" w:rsidRDefault="004D4BE4" w:rsidP="00021CF8">
            <w:pPr>
              <w:spacing w:after="0" w:line="240" w:lineRule="auto"/>
              <w:jc w:val="center"/>
              <w:rPr>
                <w:rFonts w:eastAsia="Calibri" w:cs="Times New Roman"/>
                <w:b/>
                <w:sz w:val="24"/>
                <w:szCs w:val="24"/>
              </w:rPr>
            </w:pPr>
            <w:r w:rsidRPr="004B266B">
              <w:rPr>
                <w:rFonts w:cs="Times New Roman"/>
                <w:b/>
                <w:sz w:val="24"/>
                <w:szCs w:val="24"/>
              </w:rPr>
              <w:t>thực hiện</w:t>
            </w:r>
          </w:p>
        </w:tc>
        <w:tc>
          <w:tcPr>
            <w:tcW w:w="1560" w:type="dxa"/>
            <w:vMerge w:val="restart"/>
            <w:tcBorders>
              <w:top w:val="single" w:sz="4" w:space="0" w:color="auto"/>
              <w:left w:val="single" w:sz="4" w:space="0" w:color="auto"/>
              <w:right w:val="single" w:sz="4" w:space="0" w:color="auto"/>
            </w:tcBorders>
            <w:vAlign w:val="center"/>
          </w:tcPr>
          <w:p w14:paraId="5BE73C25" w14:textId="77777777" w:rsidR="004D4BE4" w:rsidRPr="004B266B" w:rsidRDefault="004D4BE4" w:rsidP="00021CF8">
            <w:pPr>
              <w:spacing w:after="0" w:line="240" w:lineRule="auto"/>
              <w:jc w:val="center"/>
              <w:rPr>
                <w:rFonts w:cs="Times New Roman"/>
                <w:b/>
                <w:sz w:val="24"/>
                <w:szCs w:val="24"/>
                <w:lang w:val="da-DK"/>
              </w:rPr>
            </w:pPr>
            <w:r w:rsidRPr="004B266B">
              <w:rPr>
                <w:rFonts w:cs="Times New Roman"/>
                <w:b/>
                <w:sz w:val="24"/>
                <w:szCs w:val="24"/>
                <w:lang w:val="da-DK"/>
              </w:rPr>
              <w:t>Cách thức</w:t>
            </w:r>
          </w:p>
          <w:p w14:paraId="50FB32A1" w14:textId="77777777" w:rsidR="004D4BE4" w:rsidRPr="004B266B" w:rsidDel="00E22BA7" w:rsidRDefault="004D4BE4" w:rsidP="00021CF8">
            <w:pPr>
              <w:spacing w:after="0" w:line="240" w:lineRule="auto"/>
              <w:jc w:val="center"/>
              <w:rPr>
                <w:rFonts w:cs="Times New Roman"/>
                <w:sz w:val="24"/>
                <w:szCs w:val="24"/>
                <w:lang w:val="da-DK"/>
              </w:rPr>
            </w:pPr>
            <w:r w:rsidRPr="004B266B">
              <w:rPr>
                <w:rFonts w:cs="Times New Roman"/>
                <w:b/>
                <w:sz w:val="24"/>
                <w:szCs w:val="24"/>
                <w:lang w:val="da-DK"/>
              </w:rPr>
              <w:t>thực hiện</w:t>
            </w:r>
          </w:p>
        </w:tc>
        <w:tc>
          <w:tcPr>
            <w:tcW w:w="6237" w:type="dxa"/>
            <w:vMerge w:val="restart"/>
            <w:tcBorders>
              <w:top w:val="single" w:sz="4" w:space="0" w:color="auto"/>
              <w:left w:val="single" w:sz="4" w:space="0" w:color="auto"/>
              <w:right w:val="single" w:sz="4" w:space="0" w:color="auto"/>
            </w:tcBorders>
            <w:vAlign w:val="center"/>
          </w:tcPr>
          <w:p w14:paraId="4FD22680" w14:textId="77777777" w:rsidR="004D4BE4" w:rsidRPr="004B266B" w:rsidRDefault="004D4BE4" w:rsidP="00021CF8">
            <w:pPr>
              <w:spacing w:after="0" w:line="240" w:lineRule="auto"/>
              <w:jc w:val="center"/>
              <w:rPr>
                <w:rFonts w:eastAsia="Calibri" w:cs="Times New Roman"/>
                <w:b/>
                <w:sz w:val="24"/>
                <w:szCs w:val="24"/>
                <w:lang w:val="da-DK"/>
              </w:rPr>
            </w:pPr>
            <w:r w:rsidRPr="004B266B">
              <w:rPr>
                <w:rFonts w:cs="Times New Roman"/>
                <w:b/>
                <w:bCs/>
                <w:sz w:val="24"/>
                <w:szCs w:val="24"/>
                <w:lang w:val="da-DK"/>
              </w:rPr>
              <w:t>Căn cứ pháp lý</w:t>
            </w:r>
            <w:r w:rsidRPr="004B266B">
              <w:rPr>
                <w:rStyle w:val="FootnoteReference"/>
                <w:rFonts w:eastAsia="Calibri" w:cs="Times New Roman"/>
                <w:b/>
                <w:sz w:val="24"/>
                <w:szCs w:val="24"/>
                <w:lang w:val="da-DK"/>
              </w:rPr>
              <w:footnoteReference w:id="2"/>
            </w:r>
          </w:p>
        </w:tc>
      </w:tr>
      <w:tr w:rsidR="004D4BE4" w:rsidRPr="004B266B" w14:paraId="4214D5F8" w14:textId="77777777" w:rsidTr="00BD7085">
        <w:trPr>
          <w:trHeight w:val="330"/>
          <w:tblHeader/>
          <w:jc w:val="center"/>
        </w:trPr>
        <w:tc>
          <w:tcPr>
            <w:tcW w:w="568" w:type="dxa"/>
            <w:vMerge/>
            <w:tcBorders>
              <w:left w:val="single" w:sz="4" w:space="0" w:color="auto"/>
              <w:bottom w:val="single" w:sz="4" w:space="0" w:color="auto"/>
              <w:right w:val="single" w:sz="4" w:space="0" w:color="auto"/>
            </w:tcBorders>
            <w:vAlign w:val="center"/>
          </w:tcPr>
          <w:p w14:paraId="634B15A8" w14:textId="77777777" w:rsidR="004D4BE4" w:rsidRPr="004B266B" w:rsidRDefault="004D4BE4" w:rsidP="00021CF8">
            <w:pPr>
              <w:spacing w:after="0" w:line="240" w:lineRule="auto"/>
              <w:jc w:val="center"/>
              <w:rPr>
                <w:rFonts w:cs="Times New Roman"/>
                <w:b/>
                <w:sz w:val="24"/>
                <w:szCs w:val="24"/>
              </w:rPr>
            </w:pPr>
          </w:p>
        </w:tc>
        <w:tc>
          <w:tcPr>
            <w:tcW w:w="1134" w:type="dxa"/>
            <w:vMerge/>
            <w:tcBorders>
              <w:left w:val="single" w:sz="4" w:space="0" w:color="auto"/>
              <w:right w:val="single" w:sz="4" w:space="0" w:color="auto"/>
            </w:tcBorders>
            <w:vAlign w:val="center"/>
          </w:tcPr>
          <w:p w14:paraId="528AA71F" w14:textId="77777777" w:rsidR="004D4BE4" w:rsidRPr="004B266B" w:rsidRDefault="004D4BE4" w:rsidP="00021CF8">
            <w:pPr>
              <w:spacing w:after="0" w:line="240" w:lineRule="auto"/>
              <w:jc w:val="center"/>
              <w:rPr>
                <w:rFonts w:cs="Times New Roman"/>
                <w:b/>
                <w:spacing w:val="2"/>
                <w:sz w:val="24"/>
                <w:szCs w:val="24"/>
              </w:rPr>
            </w:pPr>
          </w:p>
        </w:tc>
        <w:tc>
          <w:tcPr>
            <w:tcW w:w="1417" w:type="dxa"/>
            <w:vMerge/>
            <w:tcBorders>
              <w:left w:val="single" w:sz="4" w:space="0" w:color="auto"/>
              <w:right w:val="single" w:sz="4" w:space="0" w:color="auto"/>
            </w:tcBorders>
            <w:vAlign w:val="center"/>
          </w:tcPr>
          <w:p w14:paraId="2C3A28FA" w14:textId="77777777" w:rsidR="004D4BE4" w:rsidRPr="004B266B" w:rsidRDefault="004D4BE4" w:rsidP="00021CF8">
            <w:pPr>
              <w:spacing w:after="0" w:line="240" w:lineRule="auto"/>
              <w:jc w:val="center"/>
              <w:rPr>
                <w:rFonts w:cs="Times New Roman"/>
                <w:b/>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E42DB0E" w14:textId="77777777" w:rsidR="004D4BE4" w:rsidRPr="004B266B" w:rsidRDefault="004D4BE4" w:rsidP="00021CF8">
            <w:pPr>
              <w:spacing w:after="0" w:line="240" w:lineRule="auto"/>
              <w:jc w:val="center"/>
              <w:rPr>
                <w:rFonts w:cs="Times New Roman"/>
                <w:b/>
                <w:sz w:val="24"/>
                <w:szCs w:val="24"/>
              </w:rPr>
            </w:pPr>
            <w:r w:rsidRPr="004B266B">
              <w:rPr>
                <w:rFonts w:cs="Times New Roman"/>
                <w:b/>
                <w:sz w:val="24"/>
                <w:szCs w:val="24"/>
              </w:rPr>
              <w:t xml:space="preserve">Theo </w:t>
            </w:r>
          </w:p>
          <w:p w14:paraId="75DA98ED" w14:textId="77777777" w:rsidR="004D4BE4" w:rsidRPr="004B266B" w:rsidRDefault="004D4BE4" w:rsidP="00021CF8">
            <w:pPr>
              <w:spacing w:after="0" w:line="240" w:lineRule="auto"/>
              <w:jc w:val="center"/>
              <w:rPr>
                <w:rFonts w:cs="Times New Roman"/>
                <w:b/>
                <w:sz w:val="24"/>
                <w:szCs w:val="24"/>
              </w:rPr>
            </w:pPr>
            <w:r w:rsidRPr="004B266B">
              <w:rPr>
                <w:rFonts w:cs="Times New Roman"/>
                <w:b/>
                <w:sz w:val="24"/>
                <w:szCs w:val="24"/>
              </w:rPr>
              <w:t>quy định</w:t>
            </w:r>
          </w:p>
        </w:tc>
        <w:tc>
          <w:tcPr>
            <w:tcW w:w="1276" w:type="dxa"/>
            <w:tcBorders>
              <w:top w:val="single" w:sz="4" w:space="0" w:color="auto"/>
              <w:left w:val="single" w:sz="4" w:space="0" w:color="auto"/>
              <w:bottom w:val="single" w:sz="4" w:space="0" w:color="auto"/>
              <w:right w:val="single" w:sz="4" w:space="0" w:color="auto"/>
            </w:tcBorders>
            <w:vAlign w:val="center"/>
          </w:tcPr>
          <w:p w14:paraId="5E29AB11" w14:textId="77777777" w:rsidR="004D4BE4" w:rsidRPr="004B266B" w:rsidRDefault="004D4BE4" w:rsidP="00021CF8">
            <w:pPr>
              <w:spacing w:after="0" w:line="240" w:lineRule="auto"/>
              <w:jc w:val="center"/>
              <w:rPr>
                <w:rFonts w:cs="Times New Roman"/>
                <w:b/>
                <w:sz w:val="24"/>
                <w:szCs w:val="24"/>
              </w:rPr>
            </w:pPr>
            <w:r w:rsidRPr="004B266B">
              <w:rPr>
                <w:rFonts w:cs="Times New Roman"/>
                <w:b/>
                <w:sz w:val="24"/>
                <w:szCs w:val="24"/>
              </w:rPr>
              <w:t>Sau khi cắt giảm</w:t>
            </w:r>
          </w:p>
        </w:tc>
        <w:tc>
          <w:tcPr>
            <w:tcW w:w="1842" w:type="dxa"/>
            <w:vMerge/>
            <w:tcBorders>
              <w:left w:val="single" w:sz="4" w:space="0" w:color="auto"/>
              <w:bottom w:val="single" w:sz="4" w:space="0" w:color="auto"/>
              <w:right w:val="single" w:sz="4" w:space="0" w:color="auto"/>
            </w:tcBorders>
            <w:vAlign w:val="center"/>
          </w:tcPr>
          <w:p w14:paraId="7F948576" w14:textId="77777777" w:rsidR="004D4BE4" w:rsidRPr="004B266B" w:rsidRDefault="004D4BE4" w:rsidP="00021CF8">
            <w:pPr>
              <w:spacing w:after="0" w:line="240" w:lineRule="auto"/>
              <w:jc w:val="center"/>
              <w:rPr>
                <w:rFonts w:cs="Times New Roman"/>
                <w:b/>
                <w:sz w:val="24"/>
                <w:szCs w:val="24"/>
              </w:rPr>
            </w:pPr>
          </w:p>
        </w:tc>
        <w:tc>
          <w:tcPr>
            <w:tcW w:w="1560" w:type="dxa"/>
            <w:vMerge/>
            <w:tcBorders>
              <w:left w:val="single" w:sz="4" w:space="0" w:color="auto"/>
              <w:right w:val="single" w:sz="4" w:space="0" w:color="auto"/>
            </w:tcBorders>
            <w:vAlign w:val="center"/>
          </w:tcPr>
          <w:p w14:paraId="7FD0FB58" w14:textId="77777777" w:rsidR="004D4BE4" w:rsidRPr="004B266B" w:rsidRDefault="004D4BE4" w:rsidP="00021CF8">
            <w:pPr>
              <w:spacing w:after="0" w:line="240" w:lineRule="auto"/>
              <w:jc w:val="center"/>
              <w:rPr>
                <w:rFonts w:cs="Times New Roman"/>
                <w:b/>
                <w:sz w:val="24"/>
                <w:szCs w:val="24"/>
                <w:lang w:val="da-DK"/>
              </w:rPr>
            </w:pPr>
          </w:p>
        </w:tc>
        <w:tc>
          <w:tcPr>
            <w:tcW w:w="6237" w:type="dxa"/>
            <w:vMerge/>
            <w:tcBorders>
              <w:left w:val="single" w:sz="4" w:space="0" w:color="auto"/>
              <w:right w:val="single" w:sz="4" w:space="0" w:color="auto"/>
            </w:tcBorders>
            <w:vAlign w:val="center"/>
          </w:tcPr>
          <w:p w14:paraId="0F476C5D" w14:textId="77777777" w:rsidR="004D4BE4" w:rsidRPr="004B266B" w:rsidRDefault="004D4BE4" w:rsidP="00021CF8">
            <w:pPr>
              <w:spacing w:after="0" w:line="240" w:lineRule="auto"/>
              <w:jc w:val="center"/>
              <w:rPr>
                <w:rFonts w:cs="Times New Roman"/>
                <w:b/>
                <w:bCs/>
                <w:sz w:val="24"/>
                <w:szCs w:val="24"/>
                <w:lang w:val="da-DK"/>
              </w:rPr>
            </w:pPr>
          </w:p>
        </w:tc>
      </w:tr>
      <w:tr w:rsidR="00021CF8" w:rsidRPr="004B266B" w14:paraId="7B2114F7" w14:textId="77777777" w:rsidTr="00BD7085">
        <w:trPr>
          <w:trHeight w:val="8561"/>
          <w:tblHeader/>
          <w:jc w:val="center"/>
        </w:trPr>
        <w:tc>
          <w:tcPr>
            <w:tcW w:w="568" w:type="dxa"/>
            <w:tcBorders>
              <w:left w:val="single" w:sz="4" w:space="0" w:color="auto"/>
              <w:right w:val="single" w:sz="4" w:space="0" w:color="auto"/>
            </w:tcBorders>
            <w:vAlign w:val="center"/>
          </w:tcPr>
          <w:p w14:paraId="34616F0D" w14:textId="54F4D530" w:rsidR="00021CF8" w:rsidRPr="004B266B" w:rsidRDefault="00211321" w:rsidP="0012215C">
            <w:pPr>
              <w:spacing w:after="0" w:line="240" w:lineRule="auto"/>
              <w:jc w:val="center"/>
              <w:rPr>
                <w:rFonts w:cs="Times New Roman"/>
                <w:sz w:val="24"/>
                <w:szCs w:val="24"/>
              </w:rPr>
            </w:pPr>
            <w:r w:rsidRPr="004B266B">
              <w:rPr>
                <w:rFonts w:cs="Times New Roman"/>
                <w:sz w:val="24"/>
                <w:szCs w:val="24"/>
              </w:rPr>
              <w:t>0</w:t>
            </w:r>
            <w:r w:rsidR="00275AE8" w:rsidRPr="004B266B">
              <w:rPr>
                <w:rFonts w:cs="Times New Roman"/>
                <w:sz w:val="24"/>
                <w:szCs w:val="24"/>
              </w:rPr>
              <w:t>1</w:t>
            </w:r>
          </w:p>
        </w:tc>
        <w:tc>
          <w:tcPr>
            <w:tcW w:w="1134" w:type="dxa"/>
            <w:tcBorders>
              <w:left w:val="single" w:sz="4" w:space="0" w:color="auto"/>
              <w:right w:val="single" w:sz="4" w:space="0" w:color="auto"/>
            </w:tcBorders>
            <w:vAlign w:val="center"/>
          </w:tcPr>
          <w:p w14:paraId="18EE050A" w14:textId="3A19D686" w:rsidR="00021CF8" w:rsidRPr="004B266B" w:rsidRDefault="00021CF8" w:rsidP="0012215C">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2.001628</w:t>
            </w:r>
          </w:p>
        </w:tc>
        <w:tc>
          <w:tcPr>
            <w:tcW w:w="1417" w:type="dxa"/>
            <w:tcBorders>
              <w:left w:val="single" w:sz="4" w:space="0" w:color="auto"/>
              <w:right w:val="single" w:sz="4" w:space="0" w:color="auto"/>
            </w:tcBorders>
            <w:vAlign w:val="center"/>
          </w:tcPr>
          <w:p w14:paraId="7E4416C3" w14:textId="0C479957" w:rsidR="00021CF8" w:rsidRPr="004B266B" w:rsidRDefault="00021CF8" w:rsidP="00B43F10">
            <w:pPr>
              <w:spacing w:after="0" w:line="240" w:lineRule="auto"/>
              <w:jc w:val="center"/>
              <w:rPr>
                <w:rFonts w:cs="Times New Roman"/>
                <w:b/>
                <w:sz w:val="24"/>
                <w:szCs w:val="24"/>
              </w:rPr>
            </w:pPr>
            <w:r w:rsidRPr="004B266B">
              <w:rPr>
                <w:rFonts w:cs="Times New Roman"/>
                <w:sz w:val="24"/>
                <w:szCs w:val="24"/>
                <w:lang w:val="de-DE"/>
              </w:rPr>
              <w:t>Thủ tục cấp giấy phép kinh doanh dịch vụ lữ hành nội địa</w:t>
            </w:r>
          </w:p>
        </w:tc>
        <w:tc>
          <w:tcPr>
            <w:tcW w:w="1276" w:type="dxa"/>
            <w:tcBorders>
              <w:top w:val="single" w:sz="4" w:space="0" w:color="auto"/>
              <w:left w:val="single" w:sz="4" w:space="0" w:color="auto"/>
              <w:bottom w:val="single" w:sz="4" w:space="0" w:color="auto"/>
              <w:right w:val="single" w:sz="4" w:space="0" w:color="auto"/>
            </w:tcBorders>
            <w:vAlign w:val="center"/>
          </w:tcPr>
          <w:p w14:paraId="152A37A5" w14:textId="31D25D19" w:rsidR="00021CF8" w:rsidRPr="004B266B" w:rsidRDefault="00021CF8" w:rsidP="00B43F10">
            <w:pPr>
              <w:spacing w:after="0" w:line="240" w:lineRule="auto"/>
              <w:jc w:val="center"/>
              <w:rPr>
                <w:rFonts w:cs="Times New Roman"/>
                <w:spacing w:val="-12"/>
                <w:sz w:val="24"/>
                <w:szCs w:val="24"/>
              </w:rPr>
            </w:pPr>
            <w:r w:rsidRPr="004B266B">
              <w:rPr>
                <w:rFonts w:cs="Times New Roman"/>
                <w:spacing w:val="-12"/>
                <w:sz w:val="24"/>
                <w:szCs w:val="24"/>
                <w:lang w:val="sv-SE"/>
              </w:rPr>
              <w:t>10 ngày kể từ ngày nhận được hồ sơ hợp lệ</w:t>
            </w:r>
          </w:p>
        </w:tc>
        <w:tc>
          <w:tcPr>
            <w:tcW w:w="1276" w:type="dxa"/>
            <w:tcBorders>
              <w:top w:val="single" w:sz="4" w:space="0" w:color="auto"/>
              <w:left w:val="single" w:sz="4" w:space="0" w:color="auto"/>
              <w:bottom w:val="single" w:sz="4" w:space="0" w:color="auto"/>
              <w:right w:val="single" w:sz="4" w:space="0" w:color="auto"/>
            </w:tcBorders>
            <w:vAlign w:val="center"/>
          </w:tcPr>
          <w:p w14:paraId="0FA571B6" w14:textId="6E4A4E4A" w:rsidR="00021CF8" w:rsidRPr="004B266B" w:rsidRDefault="00021CF8" w:rsidP="00B43F10">
            <w:pPr>
              <w:spacing w:after="0" w:line="240" w:lineRule="auto"/>
              <w:jc w:val="center"/>
              <w:rPr>
                <w:rFonts w:cs="Times New Roman"/>
                <w:b/>
                <w:sz w:val="24"/>
                <w:szCs w:val="24"/>
              </w:rPr>
            </w:pPr>
            <w:r w:rsidRPr="004B266B">
              <w:rPr>
                <w:rFonts w:eastAsia="Times New Roman" w:cs="Times New Roman"/>
                <w:sz w:val="24"/>
                <w:szCs w:val="24"/>
              </w:rPr>
              <w:t>07 ngày (Quyết định số  75/QĐ-UBND ngày 7/1/2025)</w:t>
            </w:r>
          </w:p>
        </w:tc>
        <w:tc>
          <w:tcPr>
            <w:tcW w:w="1842" w:type="dxa"/>
            <w:tcBorders>
              <w:left w:val="single" w:sz="4" w:space="0" w:color="auto"/>
              <w:right w:val="single" w:sz="4" w:space="0" w:color="auto"/>
            </w:tcBorders>
            <w:vAlign w:val="center"/>
          </w:tcPr>
          <w:p w14:paraId="5EBEADF2" w14:textId="05E66F7F" w:rsidR="00021CF8" w:rsidRPr="004B266B" w:rsidRDefault="00021CF8" w:rsidP="0012215C">
            <w:pPr>
              <w:spacing w:before="60" w:after="60" w:line="240" w:lineRule="auto"/>
              <w:jc w:val="both"/>
              <w:rPr>
                <w:rFonts w:eastAsia="Times New Roman" w:cs="Times New Roman"/>
                <w:sz w:val="24"/>
                <w:szCs w:val="24"/>
                <w:lang w:eastAsia="vi-VN"/>
              </w:rPr>
            </w:pPr>
            <w:r w:rsidRPr="004B266B">
              <w:rPr>
                <w:rFonts w:cs="Times New Roman"/>
                <w:b/>
                <w:sz w:val="24"/>
                <w:szCs w:val="24"/>
              </w:rPr>
              <w:t>- Cơ quan tiếp nhận và trả kết quả:</w:t>
            </w:r>
            <w:r w:rsidRPr="004B266B">
              <w:rPr>
                <w:rFonts w:cs="Times New Roman"/>
                <w:sz w:val="24"/>
                <w:szCs w:val="24"/>
              </w:rPr>
              <w:t xml:space="preserve"> Trung tâm Phục vụ hành chính công tỉnh</w:t>
            </w:r>
            <w:r w:rsidR="00B43F10" w:rsidRPr="004B266B">
              <w:rPr>
                <w:rFonts w:cs="Times New Roman"/>
                <w:sz w:val="24"/>
                <w:szCs w:val="24"/>
              </w:rPr>
              <w:t xml:space="preserve">. </w:t>
            </w:r>
            <w:r w:rsidR="00B43F10" w:rsidRPr="004B266B">
              <w:rPr>
                <w:rFonts w:cs="Times New Roman"/>
                <w:sz w:val="24"/>
                <w:szCs w:val="28"/>
              </w:rPr>
              <w:t>Địa chỉ: phố Dã Tượng, phường Lương Văn Tri, tỉnh Lạng Sơn</w:t>
            </w:r>
            <w:r w:rsidR="00B43F10" w:rsidRPr="004B266B">
              <w:rPr>
                <w:rFonts w:cs="Times New Roman"/>
                <w:sz w:val="24"/>
                <w:szCs w:val="24"/>
              </w:rPr>
              <w:t xml:space="preserve">; </w:t>
            </w:r>
            <w:r w:rsidRPr="004B266B">
              <w:rPr>
                <w:rFonts w:cs="Times New Roman"/>
                <w:sz w:val="24"/>
                <w:szCs w:val="24"/>
              </w:rPr>
              <w:t>Trung tâm Phục vụ hành chính công cấp xã.</w:t>
            </w:r>
          </w:p>
          <w:p w14:paraId="25BAD254" w14:textId="187679B1" w:rsidR="00BD7085" w:rsidRPr="004B266B" w:rsidRDefault="00021CF8" w:rsidP="009645A6">
            <w:pPr>
              <w:spacing w:after="0" w:line="240" w:lineRule="auto"/>
              <w:jc w:val="both"/>
              <w:rPr>
                <w:rFonts w:cs="Times New Roman"/>
                <w:spacing w:val="-10"/>
                <w:sz w:val="24"/>
                <w:szCs w:val="24"/>
              </w:rPr>
            </w:pPr>
            <w:r w:rsidRPr="004B266B">
              <w:rPr>
                <w:rFonts w:cs="Times New Roman"/>
                <w:sz w:val="24"/>
                <w:szCs w:val="24"/>
              </w:rPr>
              <w:t xml:space="preserve"> </w:t>
            </w:r>
            <w:r w:rsidRPr="004B266B">
              <w:rPr>
                <w:rFonts w:cs="Times New Roman"/>
                <w:b/>
                <w:spacing w:val="-10"/>
                <w:sz w:val="24"/>
                <w:szCs w:val="24"/>
              </w:rPr>
              <w:t xml:space="preserve">- Cơ quan thực hiện: </w:t>
            </w:r>
            <w:r w:rsidRPr="004B266B">
              <w:rPr>
                <w:rFonts w:cs="Times New Roman"/>
                <w:spacing w:val="-10"/>
                <w:sz w:val="24"/>
                <w:szCs w:val="24"/>
              </w:rPr>
              <w:t>Sở Văn hóa, Thể thao và Du lịch. Địa chỉ: Số 71 Nhị Thanh, phư</w:t>
            </w:r>
            <w:r w:rsidR="00DA02C4" w:rsidRPr="004B266B">
              <w:rPr>
                <w:rFonts w:cs="Times New Roman"/>
                <w:spacing w:val="-10"/>
                <w:sz w:val="24"/>
                <w:szCs w:val="24"/>
              </w:rPr>
              <w:t>ờng Tam Thanh, tỉnh Lạng Sơn.</w:t>
            </w:r>
          </w:p>
        </w:tc>
        <w:tc>
          <w:tcPr>
            <w:tcW w:w="1560" w:type="dxa"/>
            <w:tcBorders>
              <w:left w:val="single" w:sz="4" w:space="0" w:color="auto"/>
              <w:right w:val="single" w:sz="4" w:space="0" w:color="auto"/>
            </w:tcBorders>
            <w:vAlign w:val="center"/>
          </w:tcPr>
          <w:p w14:paraId="13C41936" w14:textId="77777777" w:rsidR="00021CF8" w:rsidRPr="004B266B" w:rsidRDefault="00021CF8" w:rsidP="0012215C">
            <w:pPr>
              <w:spacing w:before="60" w:after="60" w:line="240" w:lineRule="auto"/>
              <w:jc w:val="both"/>
              <w:rPr>
                <w:rFonts w:eastAsia="Times New Roman" w:cs="Times New Roman"/>
                <w:spacing w:val="-4"/>
                <w:sz w:val="24"/>
                <w:szCs w:val="24"/>
                <w:lang w:eastAsia="vi-VN"/>
              </w:rPr>
            </w:pPr>
            <w:r w:rsidRPr="004B266B">
              <w:rPr>
                <w:rFonts w:cs="Times New Roman"/>
                <w:spacing w:val="-4"/>
                <w:sz w:val="24"/>
                <w:szCs w:val="24"/>
              </w:rPr>
              <w:t>- Tiếp nhận và trả kết quả trực tiếp.</w:t>
            </w:r>
          </w:p>
          <w:p w14:paraId="6507EAA8" w14:textId="77777777" w:rsidR="00021CF8" w:rsidRPr="004B266B" w:rsidRDefault="00021CF8" w:rsidP="0012215C">
            <w:pPr>
              <w:spacing w:before="60" w:after="60" w:line="240" w:lineRule="auto"/>
              <w:jc w:val="both"/>
              <w:rPr>
                <w:rFonts w:cs="Times New Roman"/>
                <w:spacing w:val="-4"/>
                <w:sz w:val="24"/>
                <w:szCs w:val="24"/>
                <w:lang w:val="vi-VN"/>
              </w:rPr>
            </w:pPr>
            <w:r w:rsidRPr="004B266B">
              <w:rPr>
                <w:rFonts w:cs="Times New Roman"/>
                <w:spacing w:val="-4"/>
                <w:sz w:val="24"/>
                <w:szCs w:val="24"/>
              </w:rPr>
              <w:t>- Tiếp nhận hồ sơ và trả kết quả qua dịch vụ bưu chính công ích.</w:t>
            </w:r>
          </w:p>
          <w:p w14:paraId="1CACE36C" w14:textId="79E14F60" w:rsidR="00BD7085" w:rsidRPr="004B266B" w:rsidRDefault="00021CF8" w:rsidP="0012215C">
            <w:pPr>
              <w:spacing w:after="0" w:line="240" w:lineRule="auto"/>
              <w:jc w:val="both"/>
            </w:pPr>
            <w:r w:rsidRPr="004B266B">
              <w:rPr>
                <w:rFonts w:cs="Times New Roman"/>
                <w:spacing w:val="-16"/>
                <w:sz w:val="24"/>
                <w:szCs w:val="24"/>
              </w:rPr>
              <w:t xml:space="preserve">- Tiếp nhận hồ sơ qua dịch vụ công trực tuyến tại địa chỉ </w:t>
            </w:r>
            <w:hyperlink r:id="rId10" w:history="1">
              <w:r w:rsidRPr="004B266B">
                <w:rPr>
                  <w:rStyle w:val="Hyperlink"/>
                  <w:rFonts w:cs="Times New Roman"/>
                  <w:color w:val="auto"/>
                  <w:sz w:val="24"/>
                  <w:szCs w:val="24"/>
                  <w:lang w:val="da-DK"/>
                </w:rPr>
                <w:t>https://dichvucong.gov.vn</w:t>
              </w:r>
            </w:hyperlink>
            <w:r w:rsidR="00DA02C4" w:rsidRPr="004B266B">
              <w:t>.</w:t>
            </w:r>
          </w:p>
          <w:p w14:paraId="380523AC" w14:textId="77777777" w:rsidR="00DA02C4" w:rsidRPr="004B266B" w:rsidRDefault="00DA02C4" w:rsidP="0012215C">
            <w:pPr>
              <w:spacing w:after="0" w:line="240" w:lineRule="auto"/>
              <w:jc w:val="both"/>
              <w:rPr>
                <w:rFonts w:cs="Times New Roman"/>
                <w:sz w:val="24"/>
                <w:szCs w:val="24"/>
              </w:rPr>
            </w:pPr>
          </w:p>
          <w:p w14:paraId="6BB22F82" w14:textId="77777777" w:rsidR="00DA02C4" w:rsidRPr="004B266B" w:rsidRDefault="00DA02C4" w:rsidP="0012215C">
            <w:pPr>
              <w:spacing w:after="0" w:line="240" w:lineRule="auto"/>
              <w:jc w:val="both"/>
              <w:rPr>
                <w:rFonts w:cs="Times New Roman"/>
                <w:sz w:val="24"/>
                <w:szCs w:val="24"/>
              </w:rPr>
            </w:pPr>
          </w:p>
          <w:p w14:paraId="561E2694" w14:textId="77777777" w:rsidR="00DA02C4" w:rsidRPr="004B266B" w:rsidRDefault="00DA02C4" w:rsidP="0012215C">
            <w:pPr>
              <w:spacing w:after="0" w:line="240" w:lineRule="auto"/>
              <w:jc w:val="both"/>
              <w:rPr>
                <w:rFonts w:cs="Times New Roman"/>
                <w:sz w:val="24"/>
                <w:szCs w:val="24"/>
              </w:rPr>
            </w:pPr>
          </w:p>
          <w:p w14:paraId="076E9C77" w14:textId="1F032138" w:rsidR="00DA02C4" w:rsidRPr="004B266B" w:rsidRDefault="00DA02C4" w:rsidP="0012215C">
            <w:pPr>
              <w:spacing w:after="0" w:line="240" w:lineRule="auto"/>
              <w:jc w:val="both"/>
              <w:rPr>
                <w:rFonts w:cs="Times New Roman"/>
                <w:b/>
                <w:sz w:val="24"/>
                <w:szCs w:val="24"/>
                <w:lang w:val="da-DK"/>
              </w:rPr>
            </w:pPr>
          </w:p>
        </w:tc>
        <w:tc>
          <w:tcPr>
            <w:tcW w:w="6237" w:type="dxa"/>
            <w:tcBorders>
              <w:left w:val="single" w:sz="4" w:space="0" w:color="auto"/>
              <w:right w:val="single" w:sz="4" w:space="0" w:color="auto"/>
            </w:tcBorders>
            <w:vAlign w:val="center"/>
          </w:tcPr>
          <w:p w14:paraId="27E17EF2" w14:textId="221E8451" w:rsidR="00021CF8" w:rsidRPr="004B266B" w:rsidRDefault="00021CF8" w:rsidP="00867D6C">
            <w:pPr>
              <w:tabs>
                <w:tab w:val="left" w:pos="1080"/>
              </w:tabs>
              <w:spacing w:after="0" w:line="240" w:lineRule="auto"/>
              <w:jc w:val="both"/>
              <w:rPr>
                <w:rFonts w:cs="Times New Roman"/>
                <w:spacing w:val="-8"/>
                <w:sz w:val="26"/>
                <w:szCs w:val="28"/>
                <w:lang w:val="nl-NL"/>
              </w:rPr>
            </w:pPr>
            <w:r w:rsidRPr="004B266B">
              <w:rPr>
                <w:rFonts w:cs="Times New Roman"/>
                <w:spacing w:val="-8"/>
                <w:sz w:val="26"/>
                <w:szCs w:val="28"/>
                <w:lang w:val="nl-NL"/>
              </w:rPr>
              <w:t>- Luật Du lịch số 09/2017/QH14 ngày 19/6/2017.</w:t>
            </w:r>
          </w:p>
          <w:p w14:paraId="10CFCCFA" w14:textId="731662B7" w:rsidR="00021CF8" w:rsidRPr="004B266B" w:rsidRDefault="00021CF8" w:rsidP="00867D6C">
            <w:pPr>
              <w:pStyle w:val="ListParagraph"/>
              <w:tabs>
                <w:tab w:val="left" w:pos="349"/>
              </w:tabs>
              <w:spacing w:before="0" w:after="0" w:line="240" w:lineRule="auto"/>
              <w:ind w:left="0" w:firstLine="0"/>
              <w:rPr>
                <w:rFonts w:cs="Times New Roman"/>
                <w:spacing w:val="-8"/>
                <w:sz w:val="26"/>
                <w:szCs w:val="28"/>
                <w:lang w:val="nl-NL"/>
              </w:rPr>
            </w:pPr>
            <w:r w:rsidRPr="004B266B">
              <w:rPr>
                <w:rFonts w:cs="Times New Roman"/>
                <w:noProof/>
                <w:spacing w:val="-8"/>
                <w:sz w:val="26"/>
                <w:szCs w:val="28"/>
                <w:lang w:val="nl-NL"/>
              </w:rPr>
              <w:t xml:space="preserve">- </w:t>
            </w:r>
            <w:r w:rsidRPr="004B266B">
              <w:rPr>
                <w:rFonts w:cs="Times New Roman"/>
                <w:spacing w:val="-8"/>
                <w:sz w:val="26"/>
                <w:szCs w:val="28"/>
                <w:lang w:val="nl-NL"/>
              </w:rPr>
              <w:t xml:space="preserve">Nghị định số 168/2017/NĐ-CP ngày 31/12/2017 của Chính phủ quy định chi tiết một số điều của Luật Du lịch. </w:t>
            </w:r>
          </w:p>
          <w:p w14:paraId="0EF75C1A" w14:textId="5661EE5C" w:rsidR="00021CF8" w:rsidRPr="004B266B" w:rsidRDefault="00021CF8" w:rsidP="00867D6C">
            <w:pPr>
              <w:pStyle w:val="ListParagraph"/>
              <w:tabs>
                <w:tab w:val="left" w:pos="349"/>
              </w:tabs>
              <w:spacing w:before="0" w:after="0" w:line="240" w:lineRule="auto"/>
              <w:ind w:left="0" w:firstLine="0"/>
              <w:rPr>
                <w:rFonts w:cs="Times New Roman"/>
                <w:spacing w:val="-8"/>
                <w:sz w:val="26"/>
                <w:szCs w:val="28"/>
                <w:lang w:val="vi-VN"/>
              </w:rPr>
            </w:pPr>
            <w:r w:rsidRPr="004B266B">
              <w:rPr>
                <w:rFonts w:cs="Times New Roman"/>
                <w:spacing w:val="-8"/>
                <w:sz w:val="26"/>
                <w:szCs w:val="28"/>
                <w:lang w:val="nl-NL"/>
              </w:rPr>
              <w:t xml:space="preserve">- Thông tư số 06/2017/TT-BVHTTDL ngày 15/12/2017 </w:t>
            </w:r>
            <w:r w:rsidRPr="004B266B">
              <w:rPr>
                <w:rFonts w:cs="Times New Roman"/>
                <w:spacing w:val="-8"/>
                <w:sz w:val="26"/>
                <w:szCs w:val="28"/>
                <w:lang w:val="vi-VN"/>
              </w:rPr>
              <w:t>của Bộ trưởng Bộ V</w:t>
            </w:r>
            <w:r w:rsidR="00A25063" w:rsidRPr="004B266B">
              <w:rPr>
                <w:rFonts w:cs="Times New Roman"/>
                <w:spacing w:val="-8"/>
                <w:sz w:val="26"/>
                <w:szCs w:val="28"/>
              </w:rPr>
              <w:t xml:space="preserve">HTT&amp;DL </w:t>
            </w:r>
            <w:r w:rsidRPr="004B266B">
              <w:rPr>
                <w:rFonts w:cs="Times New Roman"/>
                <w:spacing w:val="-8"/>
                <w:sz w:val="26"/>
                <w:szCs w:val="28"/>
                <w:lang w:val="nl-NL"/>
              </w:rPr>
              <w:t>quy định chi tiết một số điều của Luật Du lịch.</w:t>
            </w:r>
            <w:r w:rsidRPr="004B266B">
              <w:rPr>
                <w:rFonts w:cs="Times New Roman"/>
                <w:spacing w:val="-8"/>
                <w:sz w:val="26"/>
                <w:szCs w:val="28"/>
                <w:lang w:val="vi-VN"/>
              </w:rPr>
              <w:t xml:space="preserve"> </w:t>
            </w:r>
          </w:p>
          <w:p w14:paraId="42951DA6" w14:textId="00AF4E79" w:rsidR="00021CF8" w:rsidRPr="004B266B" w:rsidRDefault="00021CF8" w:rsidP="00867D6C">
            <w:pPr>
              <w:tabs>
                <w:tab w:val="left" w:pos="709"/>
              </w:tabs>
              <w:spacing w:after="0" w:line="240" w:lineRule="auto"/>
              <w:jc w:val="both"/>
              <w:rPr>
                <w:rFonts w:cs="Times New Roman"/>
                <w:spacing w:val="-12"/>
                <w:sz w:val="26"/>
                <w:szCs w:val="28"/>
                <w:lang w:val="vi-VN"/>
              </w:rPr>
            </w:pPr>
            <w:r w:rsidRPr="004B266B">
              <w:rPr>
                <w:rFonts w:cs="Times New Roman"/>
                <w:iCs/>
                <w:spacing w:val="-12"/>
                <w:sz w:val="26"/>
                <w:szCs w:val="28"/>
                <w:lang w:val="nl-NL"/>
              </w:rPr>
              <w:t xml:space="preserve">- Thông tư số 13/2019/TT-BVHTTDL ngày 25/11/2019 </w:t>
            </w:r>
            <w:r w:rsidRPr="004B266B">
              <w:rPr>
                <w:rFonts w:cs="Times New Roman"/>
                <w:spacing w:val="-12"/>
                <w:sz w:val="26"/>
                <w:szCs w:val="28"/>
                <w:lang w:val="vi-VN"/>
              </w:rPr>
              <w:t xml:space="preserve">của Bộ trưởng Bộ Văn hóa, Thể thao và Du lịch </w:t>
            </w:r>
            <w:r w:rsidRPr="004B266B">
              <w:rPr>
                <w:rFonts w:cs="Times New Roman"/>
                <w:iCs/>
                <w:spacing w:val="-12"/>
                <w:sz w:val="26"/>
                <w:szCs w:val="28"/>
                <w:lang w:val="nl-NL"/>
              </w:rPr>
              <w:t xml:space="preserve">sửa đổi, bổ sung một số điều của Thông tư số 06/2017/TT-BVHTTDL ngày 15/12/2017 của Bộ trưởng </w:t>
            </w:r>
            <w:r w:rsidR="00A25063" w:rsidRPr="004B266B">
              <w:rPr>
                <w:rFonts w:cs="Times New Roman"/>
                <w:iCs/>
                <w:spacing w:val="-12"/>
                <w:sz w:val="26"/>
                <w:szCs w:val="28"/>
                <w:lang w:val="nl-NL"/>
              </w:rPr>
              <w:t xml:space="preserve">Bộ  </w:t>
            </w:r>
            <w:r w:rsidR="00A25063" w:rsidRPr="004B266B">
              <w:rPr>
                <w:rFonts w:cs="Times New Roman"/>
                <w:spacing w:val="-12"/>
                <w:sz w:val="26"/>
                <w:szCs w:val="28"/>
                <w:lang w:val="vi-VN"/>
              </w:rPr>
              <w:t>V</w:t>
            </w:r>
            <w:r w:rsidR="00A25063" w:rsidRPr="004B266B">
              <w:rPr>
                <w:rFonts w:cs="Times New Roman"/>
                <w:spacing w:val="-12"/>
                <w:sz w:val="26"/>
                <w:szCs w:val="28"/>
              </w:rPr>
              <w:t>HTT&amp;DL</w:t>
            </w:r>
            <w:r w:rsidR="00A25063" w:rsidRPr="004B266B">
              <w:rPr>
                <w:rFonts w:cs="Times New Roman"/>
                <w:iCs/>
                <w:spacing w:val="-12"/>
                <w:sz w:val="26"/>
                <w:szCs w:val="28"/>
                <w:lang w:val="nl-NL"/>
              </w:rPr>
              <w:t xml:space="preserve"> </w:t>
            </w:r>
            <w:r w:rsidRPr="004B266B">
              <w:rPr>
                <w:rFonts w:cs="Times New Roman"/>
                <w:iCs/>
                <w:spacing w:val="-12"/>
                <w:sz w:val="26"/>
                <w:szCs w:val="28"/>
                <w:lang w:val="nl-NL"/>
              </w:rPr>
              <w:t>quy định chi tiết một số điều của Luật Du lịch.</w:t>
            </w:r>
            <w:r w:rsidRPr="004B266B">
              <w:rPr>
                <w:rFonts w:cs="Times New Roman"/>
                <w:iCs/>
                <w:spacing w:val="-12"/>
                <w:sz w:val="26"/>
                <w:szCs w:val="28"/>
                <w:lang w:val="vi-VN"/>
              </w:rPr>
              <w:t xml:space="preserve"> </w:t>
            </w:r>
          </w:p>
          <w:p w14:paraId="6D9F38BA" w14:textId="4AF41567" w:rsidR="00021CF8" w:rsidRPr="004B266B" w:rsidRDefault="00021CF8" w:rsidP="00867D6C">
            <w:pPr>
              <w:tabs>
                <w:tab w:val="left" w:pos="709"/>
              </w:tabs>
              <w:spacing w:after="0" w:line="240" w:lineRule="auto"/>
              <w:jc w:val="both"/>
              <w:rPr>
                <w:rFonts w:eastAsia="Times New Roman" w:cs="Times New Roman"/>
                <w:i/>
                <w:spacing w:val="-8"/>
                <w:sz w:val="26"/>
                <w:szCs w:val="28"/>
              </w:rPr>
            </w:pPr>
            <w:r w:rsidRPr="004B266B">
              <w:rPr>
                <w:rFonts w:cs="Times New Roman"/>
                <w:i/>
                <w:spacing w:val="-8"/>
                <w:sz w:val="26"/>
                <w:szCs w:val="28"/>
                <w:lang w:val="vi-VN"/>
              </w:rPr>
              <w:t xml:space="preserve">- </w:t>
            </w:r>
            <w:r w:rsidRPr="004B266B">
              <w:rPr>
                <w:rFonts w:eastAsia="Times New Roman" w:cs="Times New Roman"/>
                <w:i/>
                <w:spacing w:val="-8"/>
                <w:sz w:val="26"/>
                <w:szCs w:val="28"/>
              </w:rPr>
              <w:t>Thông tư số 153/2025/TT-BTC ngày 31/12/2025 của Bộ trưởng Bộ Tài chính quy định mức thu, chế độ thu, nộp một số khoản phí, lệ phí thuộc lĩnh vực văn hóa, thể thao, du lịch.</w:t>
            </w:r>
          </w:p>
          <w:p w14:paraId="10502618" w14:textId="5C0036E4" w:rsidR="00021CF8" w:rsidRPr="004B266B" w:rsidRDefault="00021CF8" w:rsidP="00867D6C">
            <w:pPr>
              <w:tabs>
                <w:tab w:val="left" w:pos="709"/>
              </w:tabs>
              <w:spacing w:after="0" w:line="240" w:lineRule="auto"/>
              <w:jc w:val="both"/>
              <w:rPr>
                <w:rFonts w:eastAsia="Times New Roman" w:cs="Times New Roman"/>
                <w:i/>
                <w:spacing w:val="-8"/>
                <w:sz w:val="26"/>
                <w:szCs w:val="28"/>
              </w:rPr>
            </w:pPr>
            <w:r w:rsidRPr="004B266B">
              <w:rPr>
                <w:rFonts w:eastAsia="Times New Roman" w:cs="Times New Roman"/>
                <w:i/>
                <w:spacing w:val="-8"/>
                <w:sz w:val="26"/>
                <w:szCs w:val="28"/>
              </w:rPr>
              <w:t>- Thông tư số 64/2025/TT-BTC ngày 30/6/2025 của Bộ trưởng Bộ Tài chính quy định mức thu, miễn một số khoản phí, lệ phí nhằm hỗ trợ cho doanh nghiệp, người dân. Có hiệu lực từ ngày 01/7/2025 đến hết ngày 31/12/2026.</w:t>
            </w:r>
          </w:p>
          <w:p w14:paraId="50417B39" w14:textId="07B3775A" w:rsidR="00021CF8" w:rsidRPr="004B266B" w:rsidRDefault="00021CF8" w:rsidP="00867D6C">
            <w:pPr>
              <w:tabs>
                <w:tab w:val="left" w:pos="0"/>
                <w:tab w:val="left" w:pos="29"/>
                <w:tab w:val="left" w:pos="368"/>
              </w:tabs>
              <w:spacing w:after="0" w:line="240" w:lineRule="auto"/>
              <w:jc w:val="both"/>
              <w:rPr>
                <w:rFonts w:cs="Times New Roman"/>
                <w:iCs/>
                <w:spacing w:val="-8"/>
                <w:sz w:val="26"/>
                <w:szCs w:val="28"/>
                <w:lang w:val="nl-NL"/>
              </w:rPr>
            </w:pPr>
            <w:r w:rsidRPr="004B266B">
              <w:rPr>
                <w:rFonts w:cs="Times New Roman"/>
                <w:iCs/>
                <w:spacing w:val="-8"/>
                <w:sz w:val="26"/>
                <w:szCs w:val="28"/>
                <w:lang w:val="nl-NL"/>
              </w:rPr>
              <w:t xml:space="preserve">- Thông tư số 04/2024/TT-BVHTTDL ngày 26/6/2024 của Bộ trưởng Bộ Văn hóa, Thể thao và Du lịch sửa đổi, bổ sung một số điều của Thông tư số 06/2017/TT-BVHTTDL ngày 15/12/2017 của Bộ trưởng Bộ </w:t>
            </w:r>
            <w:r w:rsidR="00A25063" w:rsidRPr="004B266B">
              <w:rPr>
                <w:rFonts w:cs="Times New Roman"/>
                <w:spacing w:val="-8"/>
                <w:sz w:val="26"/>
                <w:szCs w:val="28"/>
                <w:lang w:val="vi-VN"/>
              </w:rPr>
              <w:t>V</w:t>
            </w:r>
            <w:r w:rsidR="00A25063" w:rsidRPr="004B266B">
              <w:rPr>
                <w:rFonts w:cs="Times New Roman"/>
                <w:spacing w:val="-8"/>
                <w:sz w:val="26"/>
                <w:szCs w:val="28"/>
              </w:rPr>
              <w:t>HTT&amp;DL</w:t>
            </w:r>
            <w:r w:rsidR="00A25063" w:rsidRPr="004B266B">
              <w:rPr>
                <w:rFonts w:cs="Times New Roman"/>
                <w:iCs/>
                <w:spacing w:val="-8"/>
                <w:sz w:val="26"/>
                <w:szCs w:val="28"/>
                <w:lang w:val="nl-NL"/>
              </w:rPr>
              <w:t xml:space="preserve"> </w:t>
            </w:r>
            <w:r w:rsidRPr="004B266B">
              <w:rPr>
                <w:rFonts w:cs="Times New Roman"/>
                <w:iCs/>
                <w:spacing w:val="-8"/>
                <w:sz w:val="26"/>
                <w:szCs w:val="28"/>
                <w:lang w:val="nl-NL"/>
              </w:rPr>
              <w:t xml:space="preserve">quy định chi tiết một số điều của Luật Du lịch và Thông tư số 13/2019/TT-BVHTTDL ngày 25/11/2019 của Bộ trưởng </w:t>
            </w:r>
            <w:r w:rsidR="00A25063" w:rsidRPr="004B266B">
              <w:rPr>
                <w:rFonts w:cs="Times New Roman"/>
                <w:spacing w:val="-8"/>
                <w:sz w:val="26"/>
                <w:szCs w:val="28"/>
                <w:lang w:val="vi-VN"/>
              </w:rPr>
              <w:t>V</w:t>
            </w:r>
            <w:r w:rsidR="00A25063" w:rsidRPr="004B266B">
              <w:rPr>
                <w:rFonts w:cs="Times New Roman"/>
                <w:spacing w:val="-8"/>
                <w:sz w:val="26"/>
                <w:szCs w:val="28"/>
              </w:rPr>
              <w:t>HTT&amp;DL</w:t>
            </w:r>
            <w:r w:rsidR="00A25063" w:rsidRPr="004B266B">
              <w:rPr>
                <w:rFonts w:cs="Times New Roman"/>
                <w:iCs/>
                <w:spacing w:val="-8"/>
                <w:sz w:val="26"/>
                <w:szCs w:val="28"/>
                <w:lang w:val="nl-NL"/>
              </w:rPr>
              <w:t xml:space="preserve"> </w:t>
            </w:r>
            <w:r w:rsidRPr="004B266B">
              <w:rPr>
                <w:rFonts w:cs="Times New Roman"/>
                <w:iCs/>
                <w:spacing w:val="-8"/>
                <w:sz w:val="26"/>
                <w:szCs w:val="28"/>
                <w:lang w:val="nl-NL"/>
              </w:rPr>
              <w:t>sửa đổi, bổ sung một số điều của Thông tư số 06/2017/TT-BVHTTDL ngày 15/12/2017 của Bộ trưởng Bộ Văn hóa, Thể thao và Du lịch quy định chi tiết một số điều của Luật Du lị</w:t>
            </w:r>
            <w:r w:rsidR="00BD7085" w:rsidRPr="004B266B">
              <w:rPr>
                <w:rFonts w:cs="Times New Roman"/>
                <w:iCs/>
                <w:spacing w:val="-8"/>
                <w:sz w:val="26"/>
                <w:szCs w:val="28"/>
                <w:lang w:val="nl-NL"/>
              </w:rPr>
              <w:t>ch.</w:t>
            </w:r>
            <w:r w:rsidRPr="004B266B">
              <w:rPr>
                <w:rFonts w:cs="Times New Roman"/>
                <w:iCs/>
                <w:spacing w:val="-8"/>
                <w:sz w:val="26"/>
                <w:szCs w:val="28"/>
                <w:lang w:val="nl-NL"/>
              </w:rPr>
              <w:t xml:space="preserve"> </w:t>
            </w:r>
          </w:p>
        </w:tc>
      </w:tr>
      <w:tr w:rsidR="00BD7085" w:rsidRPr="004B266B" w14:paraId="690BE00F" w14:textId="77777777" w:rsidTr="00BD7085">
        <w:trPr>
          <w:trHeight w:val="769"/>
          <w:tblHeader/>
          <w:jc w:val="center"/>
        </w:trPr>
        <w:tc>
          <w:tcPr>
            <w:tcW w:w="568" w:type="dxa"/>
            <w:tcBorders>
              <w:left w:val="single" w:sz="4" w:space="0" w:color="auto"/>
              <w:right w:val="single" w:sz="4" w:space="0" w:color="auto"/>
            </w:tcBorders>
            <w:vAlign w:val="center"/>
          </w:tcPr>
          <w:p w14:paraId="2A6D1279" w14:textId="3905F0C2" w:rsidR="00BD7085" w:rsidRPr="004B266B" w:rsidRDefault="00211321" w:rsidP="009645A6">
            <w:pPr>
              <w:spacing w:after="0" w:line="240" w:lineRule="auto"/>
              <w:jc w:val="center"/>
              <w:rPr>
                <w:rFonts w:cs="Times New Roman"/>
                <w:sz w:val="24"/>
                <w:szCs w:val="24"/>
              </w:rPr>
            </w:pPr>
            <w:r w:rsidRPr="004B266B">
              <w:rPr>
                <w:rFonts w:cs="Times New Roman"/>
                <w:sz w:val="24"/>
                <w:szCs w:val="24"/>
              </w:rPr>
              <w:t>0</w:t>
            </w:r>
            <w:r w:rsidR="00275AE8" w:rsidRPr="004B266B">
              <w:rPr>
                <w:rFonts w:cs="Times New Roman"/>
                <w:sz w:val="24"/>
                <w:szCs w:val="24"/>
              </w:rPr>
              <w:t>2</w:t>
            </w:r>
          </w:p>
        </w:tc>
        <w:tc>
          <w:tcPr>
            <w:tcW w:w="1134" w:type="dxa"/>
            <w:tcBorders>
              <w:left w:val="single" w:sz="4" w:space="0" w:color="auto"/>
              <w:right w:val="single" w:sz="4" w:space="0" w:color="auto"/>
            </w:tcBorders>
            <w:vAlign w:val="center"/>
          </w:tcPr>
          <w:p w14:paraId="356A8100" w14:textId="406D5235" w:rsidR="00BD7085" w:rsidRPr="004B266B" w:rsidRDefault="00BD7085" w:rsidP="009645A6">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2.001616</w:t>
            </w:r>
          </w:p>
        </w:tc>
        <w:tc>
          <w:tcPr>
            <w:tcW w:w="1417" w:type="dxa"/>
            <w:tcBorders>
              <w:left w:val="single" w:sz="4" w:space="0" w:color="auto"/>
              <w:right w:val="single" w:sz="4" w:space="0" w:color="auto"/>
            </w:tcBorders>
            <w:vAlign w:val="center"/>
          </w:tcPr>
          <w:p w14:paraId="51E3BD0F" w14:textId="3CF785F5" w:rsidR="00BD7085" w:rsidRPr="004B266B" w:rsidRDefault="00BD7085" w:rsidP="00B43F10">
            <w:pPr>
              <w:spacing w:after="0" w:line="240" w:lineRule="auto"/>
              <w:jc w:val="center"/>
              <w:rPr>
                <w:rFonts w:cs="Times New Roman"/>
                <w:b/>
                <w:sz w:val="24"/>
                <w:szCs w:val="24"/>
              </w:rPr>
            </w:pPr>
            <w:r w:rsidRPr="004B266B">
              <w:rPr>
                <w:rFonts w:cs="Times New Roman"/>
                <w:sz w:val="24"/>
                <w:szCs w:val="24"/>
                <w:lang w:val="de-DE"/>
              </w:rPr>
              <w:t>Thủ tục cấp lại giấy phép kinh doanh dịch vụ lữ hành nội địa</w:t>
            </w:r>
          </w:p>
        </w:tc>
        <w:tc>
          <w:tcPr>
            <w:tcW w:w="1276" w:type="dxa"/>
            <w:tcBorders>
              <w:top w:val="single" w:sz="4" w:space="0" w:color="auto"/>
              <w:left w:val="single" w:sz="4" w:space="0" w:color="auto"/>
              <w:bottom w:val="single" w:sz="4" w:space="0" w:color="auto"/>
              <w:right w:val="single" w:sz="4" w:space="0" w:color="auto"/>
            </w:tcBorders>
            <w:vAlign w:val="center"/>
          </w:tcPr>
          <w:p w14:paraId="28D8BD0C" w14:textId="7EDAE583" w:rsidR="00BD7085" w:rsidRPr="004B266B" w:rsidRDefault="00BD7085" w:rsidP="00B43F10">
            <w:pPr>
              <w:spacing w:after="0" w:line="240" w:lineRule="auto"/>
              <w:jc w:val="center"/>
              <w:rPr>
                <w:rFonts w:cs="Times New Roman"/>
                <w:sz w:val="24"/>
                <w:szCs w:val="24"/>
              </w:rPr>
            </w:pPr>
            <w:r w:rsidRPr="004B266B">
              <w:rPr>
                <w:rFonts w:cs="Times New Roman"/>
                <w:sz w:val="24"/>
                <w:szCs w:val="24"/>
                <w:lang w:val="sv-SE"/>
              </w:rPr>
              <w:t>05 ngày làm việc</w:t>
            </w:r>
          </w:p>
        </w:tc>
        <w:tc>
          <w:tcPr>
            <w:tcW w:w="1276" w:type="dxa"/>
            <w:tcBorders>
              <w:top w:val="single" w:sz="4" w:space="0" w:color="auto"/>
              <w:left w:val="single" w:sz="4" w:space="0" w:color="auto"/>
              <w:bottom w:val="single" w:sz="4" w:space="0" w:color="auto"/>
              <w:right w:val="single" w:sz="4" w:space="0" w:color="auto"/>
            </w:tcBorders>
            <w:vAlign w:val="center"/>
          </w:tcPr>
          <w:p w14:paraId="2EA3C6CE" w14:textId="77777777" w:rsidR="00BD7085" w:rsidRPr="004B266B" w:rsidRDefault="00BD7085" w:rsidP="009920FC">
            <w:pPr>
              <w:spacing w:after="0" w:line="240" w:lineRule="auto"/>
              <w:jc w:val="center"/>
              <w:rPr>
                <w:rFonts w:eastAsia="Times New Roman" w:cs="Times New Roman"/>
                <w:sz w:val="24"/>
                <w:szCs w:val="24"/>
              </w:rPr>
            </w:pPr>
            <w:r w:rsidRPr="004B266B">
              <w:rPr>
                <w:rFonts w:eastAsia="Times New Roman" w:cs="Times New Roman"/>
                <w:sz w:val="24"/>
                <w:szCs w:val="24"/>
              </w:rPr>
              <w:t>03 làm việc</w:t>
            </w:r>
          </w:p>
          <w:p w14:paraId="1DD92B9C" w14:textId="44CD33A6" w:rsidR="00BD7085" w:rsidRPr="004B266B" w:rsidRDefault="00BD7085" w:rsidP="009920FC">
            <w:pPr>
              <w:spacing w:after="0" w:line="240" w:lineRule="auto"/>
              <w:jc w:val="center"/>
              <w:rPr>
                <w:rFonts w:eastAsia="Times New Roman" w:cs="Times New Roman"/>
                <w:sz w:val="24"/>
                <w:szCs w:val="24"/>
              </w:rPr>
            </w:pPr>
            <w:r w:rsidRPr="004B266B">
              <w:rPr>
                <w:rFonts w:eastAsia="Times New Roman" w:cs="Times New Roman"/>
                <w:sz w:val="24"/>
                <w:szCs w:val="24"/>
              </w:rPr>
              <w:t>(Quyết định số  1299/QĐ-UBND ngày 26/7/2024</w:t>
            </w:r>
          </w:p>
        </w:tc>
        <w:tc>
          <w:tcPr>
            <w:tcW w:w="1842" w:type="dxa"/>
            <w:vMerge w:val="restart"/>
            <w:tcBorders>
              <w:left w:val="single" w:sz="4" w:space="0" w:color="auto"/>
              <w:right w:val="single" w:sz="4" w:space="0" w:color="auto"/>
            </w:tcBorders>
            <w:vAlign w:val="center"/>
          </w:tcPr>
          <w:p w14:paraId="12E031D3" w14:textId="77777777" w:rsidR="00BD7085" w:rsidRPr="004B266B" w:rsidRDefault="00BD7085" w:rsidP="003845D4">
            <w:pPr>
              <w:spacing w:before="60" w:after="60" w:line="240" w:lineRule="auto"/>
              <w:jc w:val="both"/>
              <w:rPr>
                <w:rFonts w:eastAsia="Times New Roman" w:cs="Times New Roman"/>
                <w:sz w:val="24"/>
                <w:szCs w:val="24"/>
                <w:lang w:eastAsia="vi-VN"/>
              </w:rPr>
            </w:pPr>
            <w:r w:rsidRPr="004B266B">
              <w:rPr>
                <w:rFonts w:cs="Times New Roman"/>
                <w:b/>
                <w:sz w:val="24"/>
                <w:szCs w:val="24"/>
              </w:rPr>
              <w:t>- Cơ quan tiếp nhận và trả kết quả:</w:t>
            </w:r>
            <w:r w:rsidRPr="004B266B">
              <w:rPr>
                <w:rFonts w:cs="Times New Roman"/>
                <w:sz w:val="24"/>
                <w:szCs w:val="24"/>
              </w:rPr>
              <w:t xml:space="preserve"> Trung tâm Phục vụ hành chính công tỉnh. </w:t>
            </w:r>
            <w:r w:rsidRPr="004B266B">
              <w:rPr>
                <w:rFonts w:cs="Times New Roman"/>
                <w:sz w:val="24"/>
                <w:szCs w:val="28"/>
              </w:rPr>
              <w:t>Địa chỉ: phố Dã Tượng, phường Lương Văn Tri, tỉnh Lạng Sơn</w:t>
            </w:r>
            <w:r w:rsidRPr="004B266B">
              <w:rPr>
                <w:rFonts w:cs="Times New Roman"/>
                <w:sz w:val="24"/>
                <w:szCs w:val="24"/>
              </w:rPr>
              <w:t>; Trung tâm Phục vụ hành chính công cấp xã.</w:t>
            </w:r>
          </w:p>
          <w:p w14:paraId="2F6AC6A1" w14:textId="2448A15D" w:rsidR="00BD7085" w:rsidRPr="004B266B" w:rsidRDefault="00BD7085" w:rsidP="009645A6">
            <w:pPr>
              <w:spacing w:after="0" w:line="240" w:lineRule="auto"/>
              <w:jc w:val="both"/>
              <w:rPr>
                <w:rFonts w:cs="Times New Roman"/>
                <w:spacing w:val="-10"/>
                <w:sz w:val="24"/>
                <w:szCs w:val="24"/>
              </w:rPr>
            </w:pPr>
            <w:r w:rsidRPr="004B266B">
              <w:rPr>
                <w:rFonts w:cs="Times New Roman"/>
                <w:sz w:val="24"/>
                <w:szCs w:val="24"/>
              </w:rPr>
              <w:t xml:space="preserve"> </w:t>
            </w:r>
            <w:r w:rsidRPr="004B266B">
              <w:rPr>
                <w:rFonts w:cs="Times New Roman"/>
                <w:b/>
                <w:spacing w:val="-10"/>
                <w:sz w:val="24"/>
                <w:szCs w:val="24"/>
              </w:rPr>
              <w:t xml:space="preserve">- Cơ quan thực hiện: </w:t>
            </w:r>
            <w:r w:rsidRPr="004B266B">
              <w:rPr>
                <w:rFonts w:cs="Times New Roman"/>
                <w:spacing w:val="-10"/>
                <w:sz w:val="24"/>
                <w:szCs w:val="24"/>
              </w:rPr>
              <w:t>Sở Văn hóa, Thể thao và Du lịch. Địa chỉ: Số 71 Nhị Thanh, phường Tam Thanh, tỉnh Lạng Sơn.</w:t>
            </w:r>
          </w:p>
        </w:tc>
        <w:tc>
          <w:tcPr>
            <w:tcW w:w="1560" w:type="dxa"/>
            <w:vMerge w:val="restart"/>
            <w:tcBorders>
              <w:left w:val="single" w:sz="4" w:space="0" w:color="auto"/>
              <w:right w:val="single" w:sz="4" w:space="0" w:color="auto"/>
            </w:tcBorders>
            <w:vAlign w:val="center"/>
          </w:tcPr>
          <w:p w14:paraId="4E5FEAEA" w14:textId="77777777" w:rsidR="00BD7085" w:rsidRPr="004B266B" w:rsidRDefault="00BD7085" w:rsidP="003845D4">
            <w:pPr>
              <w:spacing w:before="60" w:after="60" w:line="240" w:lineRule="auto"/>
              <w:jc w:val="both"/>
              <w:rPr>
                <w:rFonts w:eastAsia="Times New Roman" w:cs="Times New Roman"/>
                <w:spacing w:val="-4"/>
                <w:sz w:val="24"/>
                <w:szCs w:val="24"/>
                <w:lang w:eastAsia="vi-VN"/>
              </w:rPr>
            </w:pPr>
            <w:r w:rsidRPr="004B266B">
              <w:rPr>
                <w:rFonts w:cs="Times New Roman"/>
                <w:spacing w:val="-4"/>
                <w:sz w:val="24"/>
                <w:szCs w:val="24"/>
              </w:rPr>
              <w:t>- Tiếp nhận và trả kết quả trực tiếp.</w:t>
            </w:r>
          </w:p>
          <w:p w14:paraId="50C3EA39" w14:textId="77777777" w:rsidR="00BD7085" w:rsidRPr="004B266B" w:rsidRDefault="00BD7085" w:rsidP="003845D4">
            <w:pPr>
              <w:spacing w:before="60" w:after="60" w:line="240" w:lineRule="auto"/>
              <w:jc w:val="both"/>
              <w:rPr>
                <w:rFonts w:cs="Times New Roman"/>
                <w:spacing w:val="-4"/>
                <w:sz w:val="24"/>
                <w:szCs w:val="24"/>
                <w:lang w:val="vi-VN"/>
              </w:rPr>
            </w:pPr>
            <w:r w:rsidRPr="004B266B">
              <w:rPr>
                <w:rFonts w:cs="Times New Roman"/>
                <w:spacing w:val="-4"/>
                <w:sz w:val="24"/>
                <w:szCs w:val="24"/>
              </w:rPr>
              <w:t>- Tiếp nhận hồ sơ và trả kết quả qua dịch vụ bưu chính công ích.</w:t>
            </w:r>
          </w:p>
          <w:p w14:paraId="2E52E8DA" w14:textId="11EE8EE4" w:rsidR="00BD7085" w:rsidRPr="004B266B" w:rsidRDefault="00BD7085" w:rsidP="003845D4">
            <w:pPr>
              <w:spacing w:after="0" w:line="240" w:lineRule="auto"/>
              <w:jc w:val="both"/>
              <w:rPr>
                <w:rFonts w:cs="Times New Roman"/>
                <w:sz w:val="24"/>
                <w:szCs w:val="24"/>
              </w:rPr>
            </w:pPr>
            <w:r w:rsidRPr="004B266B">
              <w:rPr>
                <w:rFonts w:cs="Times New Roman"/>
                <w:spacing w:val="-16"/>
                <w:sz w:val="24"/>
                <w:szCs w:val="24"/>
              </w:rPr>
              <w:t xml:space="preserve">- Tiếp nhận hồ sơ qua dịch vụ công trực tuyến tại địa chỉ </w:t>
            </w:r>
            <w:hyperlink r:id="rId11" w:history="1">
              <w:r w:rsidRPr="004B266B">
                <w:rPr>
                  <w:rStyle w:val="Hyperlink"/>
                  <w:rFonts w:cs="Times New Roman"/>
                  <w:color w:val="auto"/>
                  <w:sz w:val="24"/>
                  <w:szCs w:val="24"/>
                  <w:lang w:val="da-DK"/>
                </w:rPr>
                <w:t>https://dichvucong.gov.vn</w:t>
              </w:r>
            </w:hyperlink>
            <w:r w:rsidRPr="004B266B">
              <w:rPr>
                <w:rFonts w:cs="Times New Roman"/>
                <w:sz w:val="24"/>
                <w:szCs w:val="24"/>
              </w:rPr>
              <w:t>.</w:t>
            </w:r>
          </w:p>
        </w:tc>
        <w:tc>
          <w:tcPr>
            <w:tcW w:w="6237" w:type="dxa"/>
            <w:vMerge w:val="restart"/>
            <w:tcBorders>
              <w:left w:val="single" w:sz="4" w:space="0" w:color="auto"/>
              <w:right w:val="single" w:sz="4" w:space="0" w:color="auto"/>
            </w:tcBorders>
            <w:vAlign w:val="center"/>
          </w:tcPr>
          <w:p w14:paraId="1383155D" w14:textId="77777777" w:rsidR="00BD7085" w:rsidRPr="004B266B" w:rsidRDefault="00BD7085" w:rsidP="00BD7085">
            <w:pPr>
              <w:tabs>
                <w:tab w:val="left" w:pos="1080"/>
              </w:tabs>
              <w:spacing w:after="0" w:line="240" w:lineRule="auto"/>
              <w:jc w:val="both"/>
              <w:rPr>
                <w:rFonts w:cs="Times New Roman"/>
                <w:spacing w:val="-8"/>
                <w:sz w:val="26"/>
                <w:szCs w:val="28"/>
                <w:lang w:val="nl-NL"/>
              </w:rPr>
            </w:pPr>
            <w:r w:rsidRPr="004B266B">
              <w:rPr>
                <w:rFonts w:cs="Times New Roman"/>
                <w:spacing w:val="-8"/>
                <w:sz w:val="26"/>
                <w:szCs w:val="28"/>
                <w:lang w:val="nl-NL"/>
              </w:rPr>
              <w:t>- Luật Du lịch số 09/2017/QH14 ngày 19/6/2017.</w:t>
            </w:r>
          </w:p>
          <w:p w14:paraId="26D7490F" w14:textId="77777777" w:rsidR="00BD7085" w:rsidRPr="004B266B" w:rsidRDefault="00BD7085" w:rsidP="00BD7085">
            <w:pPr>
              <w:pStyle w:val="ListParagraph"/>
              <w:tabs>
                <w:tab w:val="left" w:pos="349"/>
              </w:tabs>
              <w:spacing w:before="0" w:after="0" w:line="240" w:lineRule="auto"/>
              <w:ind w:left="0" w:firstLine="0"/>
              <w:rPr>
                <w:rFonts w:cs="Times New Roman"/>
                <w:spacing w:val="-8"/>
                <w:sz w:val="26"/>
                <w:szCs w:val="28"/>
                <w:lang w:val="nl-NL"/>
              </w:rPr>
            </w:pPr>
            <w:r w:rsidRPr="004B266B">
              <w:rPr>
                <w:rFonts w:cs="Times New Roman"/>
                <w:noProof/>
                <w:spacing w:val="-8"/>
                <w:sz w:val="26"/>
                <w:szCs w:val="28"/>
                <w:lang w:val="nl-NL"/>
              </w:rPr>
              <w:t xml:space="preserve">- </w:t>
            </w:r>
            <w:r w:rsidRPr="004B266B">
              <w:rPr>
                <w:rFonts w:cs="Times New Roman"/>
                <w:spacing w:val="-8"/>
                <w:sz w:val="26"/>
                <w:szCs w:val="28"/>
                <w:lang w:val="nl-NL"/>
              </w:rPr>
              <w:t xml:space="preserve">Nghị định số 168/2017/NĐ-CP ngày 31/12/2017 của Chính phủ quy định chi tiết một số điều của Luật Du lịch. </w:t>
            </w:r>
          </w:p>
          <w:p w14:paraId="2C1A87BD" w14:textId="77777777" w:rsidR="00BD7085" w:rsidRPr="004B266B" w:rsidRDefault="00BD7085" w:rsidP="00BD7085">
            <w:pPr>
              <w:pStyle w:val="ListParagraph"/>
              <w:tabs>
                <w:tab w:val="left" w:pos="349"/>
              </w:tabs>
              <w:spacing w:before="0" w:after="0" w:line="240" w:lineRule="auto"/>
              <w:ind w:left="0" w:firstLine="0"/>
              <w:rPr>
                <w:rFonts w:cs="Times New Roman"/>
                <w:spacing w:val="-8"/>
                <w:sz w:val="26"/>
                <w:szCs w:val="28"/>
                <w:lang w:val="vi-VN"/>
              </w:rPr>
            </w:pPr>
            <w:r w:rsidRPr="004B266B">
              <w:rPr>
                <w:rFonts w:cs="Times New Roman"/>
                <w:spacing w:val="-8"/>
                <w:sz w:val="26"/>
                <w:szCs w:val="28"/>
                <w:lang w:val="nl-NL"/>
              </w:rPr>
              <w:t xml:space="preserve">- Thông tư số 06/2017/TT-BVHTTDL ngày 15/12/2017 </w:t>
            </w:r>
            <w:r w:rsidRPr="004B266B">
              <w:rPr>
                <w:rFonts w:cs="Times New Roman"/>
                <w:spacing w:val="-8"/>
                <w:sz w:val="26"/>
                <w:szCs w:val="28"/>
                <w:lang w:val="vi-VN"/>
              </w:rPr>
              <w:t>của Bộ trưởng Bộ V</w:t>
            </w:r>
            <w:r w:rsidRPr="004B266B">
              <w:rPr>
                <w:rFonts w:cs="Times New Roman"/>
                <w:spacing w:val="-8"/>
                <w:sz w:val="26"/>
                <w:szCs w:val="28"/>
              </w:rPr>
              <w:t xml:space="preserve">HTT&amp;DL </w:t>
            </w:r>
            <w:r w:rsidRPr="004B266B">
              <w:rPr>
                <w:rFonts w:cs="Times New Roman"/>
                <w:spacing w:val="-8"/>
                <w:sz w:val="26"/>
                <w:szCs w:val="28"/>
                <w:lang w:val="nl-NL"/>
              </w:rPr>
              <w:t>quy định chi tiết một số điều của Luật Du lịch.</w:t>
            </w:r>
            <w:r w:rsidRPr="004B266B">
              <w:rPr>
                <w:rFonts w:cs="Times New Roman"/>
                <w:spacing w:val="-8"/>
                <w:sz w:val="26"/>
                <w:szCs w:val="28"/>
                <w:lang w:val="vi-VN"/>
              </w:rPr>
              <w:t xml:space="preserve"> </w:t>
            </w:r>
          </w:p>
          <w:p w14:paraId="10D6157C" w14:textId="77777777" w:rsidR="00BD7085" w:rsidRPr="004B266B" w:rsidRDefault="00BD7085" w:rsidP="00BD7085">
            <w:pPr>
              <w:tabs>
                <w:tab w:val="left" w:pos="709"/>
              </w:tabs>
              <w:spacing w:after="0" w:line="240" w:lineRule="auto"/>
              <w:jc w:val="both"/>
              <w:rPr>
                <w:rFonts w:cs="Times New Roman"/>
                <w:spacing w:val="-12"/>
                <w:sz w:val="26"/>
                <w:szCs w:val="28"/>
                <w:lang w:val="vi-VN"/>
              </w:rPr>
            </w:pPr>
            <w:r w:rsidRPr="004B266B">
              <w:rPr>
                <w:rFonts w:cs="Times New Roman"/>
                <w:iCs/>
                <w:spacing w:val="-12"/>
                <w:sz w:val="26"/>
                <w:szCs w:val="28"/>
                <w:lang w:val="nl-NL"/>
              </w:rPr>
              <w:t xml:space="preserve">- Thông tư số 13/2019/TT-BVHTTDL ngày 25/11/2019 </w:t>
            </w:r>
            <w:r w:rsidRPr="004B266B">
              <w:rPr>
                <w:rFonts w:cs="Times New Roman"/>
                <w:spacing w:val="-12"/>
                <w:sz w:val="26"/>
                <w:szCs w:val="28"/>
                <w:lang w:val="vi-VN"/>
              </w:rPr>
              <w:t xml:space="preserve">của Bộ trưởng Bộ Văn hóa, Thể thao và Du lịch </w:t>
            </w:r>
            <w:r w:rsidRPr="004B266B">
              <w:rPr>
                <w:rFonts w:cs="Times New Roman"/>
                <w:iCs/>
                <w:spacing w:val="-12"/>
                <w:sz w:val="26"/>
                <w:szCs w:val="28"/>
                <w:lang w:val="nl-NL"/>
              </w:rPr>
              <w:t xml:space="preserve">sửa đổi, bổ sung một số điều của Thông tư số 06/2017/TT-BVHTTDL ngày 15/12/2017 của Bộ trưởng Bộ  </w:t>
            </w:r>
            <w:r w:rsidRPr="004B266B">
              <w:rPr>
                <w:rFonts w:cs="Times New Roman"/>
                <w:spacing w:val="-12"/>
                <w:sz w:val="26"/>
                <w:szCs w:val="28"/>
                <w:lang w:val="vi-VN"/>
              </w:rPr>
              <w:t>V</w:t>
            </w:r>
            <w:r w:rsidRPr="004B266B">
              <w:rPr>
                <w:rFonts w:cs="Times New Roman"/>
                <w:spacing w:val="-12"/>
                <w:sz w:val="26"/>
                <w:szCs w:val="28"/>
              </w:rPr>
              <w:t>HTT&amp;DL</w:t>
            </w:r>
            <w:r w:rsidRPr="004B266B">
              <w:rPr>
                <w:rFonts w:cs="Times New Roman"/>
                <w:iCs/>
                <w:spacing w:val="-12"/>
                <w:sz w:val="26"/>
                <w:szCs w:val="28"/>
                <w:lang w:val="nl-NL"/>
              </w:rPr>
              <w:t xml:space="preserve"> quy định chi tiết một số điều của Luật Du lịch.</w:t>
            </w:r>
            <w:r w:rsidRPr="004B266B">
              <w:rPr>
                <w:rFonts w:cs="Times New Roman"/>
                <w:iCs/>
                <w:spacing w:val="-12"/>
                <w:sz w:val="26"/>
                <w:szCs w:val="28"/>
                <w:lang w:val="vi-VN"/>
              </w:rPr>
              <w:t xml:space="preserve"> </w:t>
            </w:r>
          </w:p>
          <w:p w14:paraId="0002F5E4" w14:textId="77777777" w:rsidR="00BD7085" w:rsidRPr="004B266B" w:rsidRDefault="00BD7085" w:rsidP="00BD7085">
            <w:pPr>
              <w:tabs>
                <w:tab w:val="left" w:pos="709"/>
              </w:tabs>
              <w:spacing w:after="0" w:line="240" w:lineRule="auto"/>
              <w:jc w:val="both"/>
              <w:rPr>
                <w:rFonts w:eastAsia="Times New Roman" w:cs="Times New Roman"/>
                <w:i/>
                <w:spacing w:val="-8"/>
                <w:sz w:val="26"/>
                <w:szCs w:val="28"/>
              </w:rPr>
            </w:pPr>
            <w:r w:rsidRPr="004B266B">
              <w:rPr>
                <w:rFonts w:cs="Times New Roman"/>
                <w:i/>
                <w:spacing w:val="-8"/>
                <w:sz w:val="26"/>
                <w:szCs w:val="28"/>
                <w:lang w:val="vi-VN"/>
              </w:rPr>
              <w:t xml:space="preserve">- </w:t>
            </w:r>
            <w:r w:rsidRPr="004B266B">
              <w:rPr>
                <w:rFonts w:eastAsia="Times New Roman" w:cs="Times New Roman"/>
                <w:i/>
                <w:spacing w:val="-8"/>
                <w:sz w:val="26"/>
                <w:szCs w:val="28"/>
              </w:rPr>
              <w:t>Thông tư số 153/2025/TT-BTC ngày 31/12/2025 của Bộ trưởng Bộ Tài chính quy định mức thu, chế độ thu, nộp một số khoản phí, lệ phí thuộc lĩnh vực văn hóa, thể thao, du lịch.</w:t>
            </w:r>
          </w:p>
          <w:p w14:paraId="0C9FD604" w14:textId="77777777" w:rsidR="00BD7085" w:rsidRPr="004B266B" w:rsidRDefault="00BD7085" w:rsidP="00BD7085">
            <w:pPr>
              <w:tabs>
                <w:tab w:val="left" w:pos="709"/>
              </w:tabs>
              <w:spacing w:after="0" w:line="240" w:lineRule="auto"/>
              <w:jc w:val="both"/>
              <w:rPr>
                <w:rFonts w:eastAsia="Times New Roman" w:cs="Times New Roman"/>
                <w:i/>
                <w:spacing w:val="-8"/>
                <w:sz w:val="26"/>
                <w:szCs w:val="28"/>
              </w:rPr>
            </w:pPr>
            <w:r w:rsidRPr="004B266B">
              <w:rPr>
                <w:rFonts w:eastAsia="Times New Roman" w:cs="Times New Roman"/>
                <w:i/>
                <w:spacing w:val="-8"/>
                <w:sz w:val="26"/>
                <w:szCs w:val="28"/>
              </w:rPr>
              <w:t>- Thông tư số 64/2025/TT-BTC ngày 30/6/2025 của Bộ trưởng Bộ Tài chính quy định mức thu, miễn một số khoản phí, lệ phí nhằm hỗ trợ cho doanh nghiệp, người dân. Có hiệu lực từ ngày 01/7/2025 đến hết ngày 31/12/2026.</w:t>
            </w:r>
          </w:p>
          <w:p w14:paraId="3DBBCF48" w14:textId="6AE2150B" w:rsidR="00BD7085" w:rsidRPr="004B266B" w:rsidRDefault="00BD7085" w:rsidP="00BD7085">
            <w:pPr>
              <w:spacing w:after="0" w:line="240" w:lineRule="auto"/>
              <w:jc w:val="both"/>
              <w:rPr>
                <w:rFonts w:eastAsia="Times New Roman" w:cs="Times New Roman"/>
                <w:sz w:val="24"/>
                <w:szCs w:val="24"/>
              </w:rPr>
            </w:pPr>
            <w:r w:rsidRPr="004B266B">
              <w:rPr>
                <w:rFonts w:cs="Times New Roman"/>
                <w:iCs/>
                <w:spacing w:val="-8"/>
                <w:sz w:val="26"/>
                <w:szCs w:val="28"/>
                <w:lang w:val="nl-NL"/>
              </w:rPr>
              <w:t xml:space="preserve">- Thông tư số 04/2024/TT-BVHTTDL ngày 26/6/2024 của Bộ trưởng Bộ Văn hóa, Thể thao và Du lịch sửa đổi, bổ sung một số điều của Thông tư số 06/2017/TT-BVHTTDL ngày 15/12/2017 của Bộ trưởng Bộ </w:t>
            </w:r>
            <w:r w:rsidRPr="004B266B">
              <w:rPr>
                <w:rFonts w:cs="Times New Roman"/>
                <w:spacing w:val="-8"/>
                <w:sz w:val="26"/>
                <w:szCs w:val="28"/>
                <w:lang w:val="vi-VN"/>
              </w:rPr>
              <w:t>V</w:t>
            </w:r>
            <w:r w:rsidRPr="004B266B">
              <w:rPr>
                <w:rFonts w:cs="Times New Roman"/>
                <w:spacing w:val="-8"/>
                <w:sz w:val="26"/>
                <w:szCs w:val="28"/>
              </w:rPr>
              <w:t>HTT&amp;DL</w:t>
            </w:r>
            <w:r w:rsidRPr="004B266B">
              <w:rPr>
                <w:rFonts w:cs="Times New Roman"/>
                <w:iCs/>
                <w:spacing w:val="-8"/>
                <w:sz w:val="26"/>
                <w:szCs w:val="28"/>
                <w:lang w:val="nl-NL"/>
              </w:rPr>
              <w:t xml:space="preserve"> quy định chi tiết một số điều của Luật Du lịch và Thông tư số 13/2019/TT-BVHTTDL ngày 25/11/2019 của Bộ trưởng </w:t>
            </w:r>
            <w:r w:rsidRPr="004B266B">
              <w:rPr>
                <w:rFonts w:cs="Times New Roman"/>
                <w:spacing w:val="-8"/>
                <w:sz w:val="26"/>
                <w:szCs w:val="28"/>
                <w:lang w:val="vi-VN"/>
              </w:rPr>
              <w:t>V</w:t>
            </w:r>
            <w:r w:rsidRPr="004B266B">
              <w:rPr>
                <w:rFonts w:cs="Times New Roman"/>
                <w:spacing w:val="-8"/>
                <w:sz w:val="26"/>
                <w:szCs w:val="28"/>
              </w:rPr>
              <w:t>HTT&amp;DL</w:t>
            </w:r>
            <w:r w:rsidRPr="004B266B">
              <w:rPr>
                <w:rFonts w:cs="Times New Roman"/>
                <w:iCs/>
                <w:spacing w:val="-8"/>
                <w:sz w:val="26"/>
                <w:szCs w:val="28"/>
                <w:lang w:val="nl-NL"/>
              </w:rPr>
              <w:t xml:space="preserve"> sửa đổi, bổ sung một số điều của Thông tư số 06/2017/TT-BVHTTDL ngày 15/12/2017 của Bộ trưởng Bộ Văn hóa, Thể thao và Du lịch quy định chi tiết một số điều của Luật Du lịch.</w:t>
            </w:r>
          </w:p>
        </w:tc>
      </w:tr>
      <w:tr w:rsidR="00BD7085" w:rsidRPr="004B266B" w14:paraId="02C8F31E" w14:textId="77777777" w:rsidTr="00BD7085">
        <w:trPr>
          <w:trHeight w:val="2078"/>
          <w:tblHeader/>
          <w:jc w:val="center"/>
        </w:trPr>
        <w:tc>
          <w:tcPr>
            <w:tcW w:w="568" w:type="dxa"/>
            <w:tcBorders>
              <w:left w:val="single" w:sz="4" w:space="0" w:color="auto"/>
              <w:right w:val="single" w:sz="4" w:space="0" w:color="auto"/>
            </w:tcBorders>
            <w:vAlign w:val="center"/>
          </w:tcPr>
          <w:p w14:paraId="6A80CCC6" w14:textId="1C0FE849" w:rsidR="00BD7085" w:rsidRPr="004B266B" w:rsidRDefault="00211321" w:rsidP="0012215C">
            <w:pPr>
              <w:spacing w:after="0" w:line="240" w:lineRule="auto"/>
              <w:jc w:val="center"/>
              <w:rPr>
                <w:rFonts w:cs="Times New Roman"/>
                <w:sz w:val="24"/>
                <w:szCs w:val="24"/>
              </w:rPr>
            </w:pPr>
            <w:r w:rsidRPr="004B266B">
              <w:rPr>
                <w:rFonts w:cs="Times New Roman"/>
                <w:sz w:val="24"/>
                <w:szCs w:val="24"/>
              </w:rPr>
              <w:t>0</w:t>
            </w:r>
            <w:r w:rsidR="00275AE8" w:rsidRPr="004B266B">
              <w:rPr>
                <w:rFonts w:cs="Times New Roman"/>
                <w:sz w:val="24"/>
                <w:szCs w:val="24"/>
              </w:rPr>
              <w:t>3</w:t>
            </w:r>
          </w:p>
        </w:tc>
        <w:tc>
          <w:tcPr>
            <w:tcW w:w="1134" w:type="dxa"/>
            <w:tcBorders>
              <w:left w:val="single" w:sz="4" w:space="0" w:color="auto"/>
              <w:right w:val="single" w:sz="4" w:space="0" w:color="auto"/>
            </w:tcBorders>
            <w:vAlign w:val="center"/>
          </w:tcPr>
          <w:p w14:paraId="6A3CBE77" w14:textId="1D1BFF6E" w:rsidR="00BD7085" w:rsidRPr="004B266B" w:rsidRDefault="00BD7085" w:rsidP="0012215C">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2.001622</w:t>
            </w:r>
          </w:p>
        </w:tc>
        <w:tc>
          <w:tcPr>
            <w:tcW w:w="1417" w:type="dxa"/>
            <w:tcBorders>
              <w:left w:val="single" w:sz="4" w:space="0" w:color="auto"/>
              <w:right w:val="single" w:sz="4" w:space="0" w:color="auto"/>
            </w:tcBorders>
            <w:vAlign w:val="center"/>
          </w:tcPr>
          <w:p w14:paraId="3763C2B5" w14:textId="5622D55C" w:rsidR="00BD7085" w:rsidRPr="004B266B" w:rsidRDefault="00BD7085" w:rsidP="00B43F10">
            <w:pPr>
              <w:spacing w:after="0" w:line="240" w:lineRule="auto"/>
              <w:jc w:val="center"/>
              <w:rPr>
                <w:rFonts w:cs="Times New Roman"/>
                <w:b/>
                <w:sz w:val="24"/>
                <w:szCs w:val="24"/>
              </w:rPr>
            </w:pPr>
            <w:r w:rsidRPr="004B266B">
              <w:rPr>
                <w:rFonts w:cs="Times New Roman"/>
                <w:sz w:val="24"/>
                <w:szCs w:val="24"/>
                <w:lang w:val="de-DE"/>
              </w:rPr>
              <w:t>Thủ tục cấp đổi giấy phép kinh doanh dịch vụ lữ hành nội địa</w:t>
            </w:r>
          </w:p>
        </w:tc>
        <w:tc>
          <w:tcPr>
            <w:tcW w:w="1276" w:type="dxa"/>
            <w:tcBorders>
              <w:top w:val="single" w:sz="4" w:space="0" w:color="auto"/>
              <w:left w:val="single" w:sz="4" w:space="0" w:color="auto"/>
              <w:bottom w:val="single" w:sz="4" w:space="0" w:color="auto"/>
              <w:right w:val="single" w:sz="4" w:space="0" w:color="auto"/>
            </w:tcBorders>
            <w:vAlign w:val="center"/>
          </w:tcPr>
          <w:p w14:paraId="09316DAD" w14:textId="115FFF52" w:rsidR="00BD7085" w:rsidRPr="004B266B" w:rsidRDefault="00BD7085" w:rsidP="00B43F10">
            <w:pPr>
              <w:spacing w:after="0" w:line="240" w:lineRule="auto"/>
              <w:jc w:val="center"/>
              <w:rPr>
                <w:rFonts w:cs="Times New Roman"/>
                <w:sz w:val="24"/>
                <w:szCs w:val="24"/>
              </w:rPr>
            </w:pPr>
            <w:r w:rsidRPr="004B266B">
              <w:rPr>
                <w:rFonts w:cs="Times New Roman"/>
                <w:sz w:val="24"/>
                <w:szCs w:val="24"/>
                <w:lang w:val="sv-SE"/>
              </w:rPr>
              <w:t>05 ngày làm việc</w:t>
            </w:r>
          </w:p>
        </w:tc>
        <w:tc>
          <w:tcPr>
            <w:tcW w:w="1276" w:type="dxa"/>
            <w:tcBorders>
              <w:top w:val="single" w:sz="4" w:space="0" w:color="auto"/>
              <w:left w:val="single" w:sz="4" w:space="0" w:color="auto"/>
              <w:bottom w:val="single" w:sz="4" w:space="0" w:color="auto"/>
              <w:right w:val="single" w:sz="4" w:space="0" w:color="auto"/>
            </w:tcBorders>
            <w:vAlign w:val="center"/>
          </w:tcPr>
          <w:p w14:paraId="48494A1B" w14:textId="129B4E72" w:rsidR="00BD7085" w:rsidRPr="004B266B" w:rsidRDefault="00BD7085" w:rsidP="009920FC">
            <w:pPr>
              <w:spacing w:after="0" w:line="240" w:lineRule="auto"/>
              <w:jc w:val="center"/>
              <w:rPr>
                <w:rFonts w:cs="Times New Roman"/>
                <w:b/>
                <w:sz w:val="24"/>
                <w:szCs w:val="24"/>
              </w:rPr>
            </w:pPr>
            <w:r w:rsidRPr="004B266B">
              <w:rPr>
                <w:rFonts w:eastAsia="Times New Roman" w:cs="Times New Roman"/>
                <w:sz w:val="24"/>
                <w:szCs w:val="24"/>
              </w:rPr>
              <w:t>03 ngày làm việc (Quyết định số  1299/QĐ-UBND ngày 26/7/2024)</w:t>
            </w:r>
          </w:p>
        </w:tc>
        <w:tc>
          <w:tcPr>
            <w:tcW w:w="1842" w:type="dxa"/>
            <w:vMerge/>
            <w:tcBorders>
              <w:left w:val="single" w:sz="4" w:space="0" w:color="auto"/>
              <w:right w:val="single" w:sz="4" w:space="0" w:color="auto"/>
            </w:tcBorders>
            <w:vAlign w:val="center"/>
          </w:tcPr>
          <w:p w14:paraId="3EACD9DB" w14:textId="5BAC8ED4" w:rsidR="00BD7085" w:rsidRPr="004B266B" w:rsidRDefault="00BD7085" w:rsidP="0012215C">
            <w:pPr>
              <w:spacing w:after="0" w:line="240" w:lineRule="auto"/>
              <w:jc w:val="both"/>
              <w:rPr>
                <w:rFonts w:cs="Times New Roman"/>
                <w:b/>
                <w:sz w:val="24"/>
                <w:szCs w:val="24"/>
              </w:rPr>
            </w:pPr>
          </w:p>
        </w:tc>
        <w:tc>
          <w:tcPr>
            <w:tcW w:w="1560" w:type="dxa"/>
            <w:vMerge/>
            <w:tcBorders>
              <w:left w:val="single" w:sz="4" w:space="0" w:color="auto"/>
              <w:right w:val="single" w:sz="4" w:space="0" w:color="auto"/>
            </w:tcBorders>
            <w:vAlign w:val="center"/>
          </w:tcPr>
          <w:p w14:paraId="082E7D8E" w14:textId="06829C23" w:rsidR="00BD7085" w:rsidRPr="004B266B" w:rsidRDefault="00BD7085" w:rsidP="0012215C">
            <w:pPr>
              <w:spacing w:after="0" w:line="240" w:lineRule="auto"/>
              <w:jc w:val="both"/>
              <w:rPr>
                <w:rFonts w:cs="Times New Roman"/>
                <w:b/>
                <w:sz w:val="24"/>
                <w:szCs w:val="24"/>
                <w:lang w:val="da-DK"/>
              </w:rPr>
            </w:pPr>
          </w:p>
        </w:tc>
        <w:tc>
          <w:tcPr>
            <w:tcW w:w="6237" w:type="dxa"/>
            <w:vMerge/>
            <w:tcBorders>
              <w:left w:val="single" w:sz="4" w:space="0" w:color="auto"/>
              <w:right w:val="single" w:sz="4" w:space="0" w:color="auto"/>
            </w:tcBorders>
          </w:tcPr>
          <w:p w14:paraId="7A935FA3" w14:textId="77777777" w:rsidR="00BD7085" w:rsidRPr="004B266B" w:rsidRDefault="00BD7085" w:rsidP="0012215C">
            <w:pPr>
              <w:spacing w:after="0" w:line="240" w:lineRule="auto"/>
              <w:jc w:val="both"/>
              <w:rPr>
                <w:rFonts w:eastAsia="Times New Roman" w:cs="Times New Roman"/>
                <w:sz w:val="24"/>
                <w:szCs w:val="24"/>
              </w:rPr>
            </w:pPr>
          </w:p>
        </w:tc>
      </w:tr>
      <w:tr w:rsidR="00BD7085" w:rsidRPr="004B266B" w14:paraId="1A9E4DC9" w14:textId="77777777" w:rsidTr="00BD7085">
        <w:trPr>
          <w:trHeight w:val="4801"/>
          <w:tblHeader/>
          <w:jc w:val="center"/>
        </w:trPr>
        <w:tc>
          <w:tcPr>
            <w:tcW w:w="568" w:type="dxa"/>
            <w:tcBorders>
              <w:left w:val="single" w:sz="4" w:space="0" w:color="auto"/>
              <w:right w:val="single" w:sz="4" w:space="0" w:color="auto"/>
            </w:tcBorders>
            <w:vAlign w:val="center"/>
          </w:tcPr>
          <w:p w14:paraId="1CF993ED" w14:textId="0860D08E" w:rsidR="00BD7085" w:rsidRPr="004B266B" w:rsidRDefault="00211321" w:rsidP="00021CF8">
            <w:pPr>
              <w:spacing w:after="0" w:line="240" w:lineRule="auto"/>
              <w:jc w:val="center"/>
              <w:rPr>
                <w:rFonts w:cs="Times New Roman"/>
                <w:sz w:val="24"/>
                <w:szCs w:val="24"/>
              </w:rPr>
            </w:pPr>
            <w:r w:rsidRPr="004B266B">
              <w:rPr>
                <w:rFonts w:cs="Times New Roman"/>
                <w:sz w:val="24"/>
                <w:szCs w:val="24"/>
              </w:rPr>
              <w:t>0</w:t>
            </w:r>
            <w:r w:rsidR="00275AE8" w:rsidRPr="004B266B">
              <w:rPr>
                <w:rFonts w:cs="Times New Roman"/>
                <w:sz w:val="24"/>
                <w:szCs w:val="24"/>
              </w:rPr>
              <w:t>4</w:t>
            </w:r>
          </w:p>
        </w:tc>
        <w:tc>
          <w:tcPr>
            <w:tcW w:w="1134" w:type="dxa"/>
            <w:tcBorders>
              <w:left w:val="single" w:sz="4" w:space="0" w:color="auto"/>
              <w:right w:val="single" w:sz="4" w:space="0" w:color="auto"/>
            </w:tcBorders>
            <w:vAlign w:val="center"/>
          </w:tcPr>
          <w:p w14:paraId="2DACBE7F" w14:textId="02478B78" w:rsidR="00BD7085" w:rsidRPr="004B266B" w:rsidRDefault="00BD7085"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1.001440</w:t>
            </w:r>
          </w:p>
        </w:tc>
        <w:tc>
          <w:tcPr>
            <w:tcW w:w="1417" w:type="dxa"/>
            <w:tcBorders>
              <w:left w:val="single" w:sz="4" w:space="0" w:color="auto"/>
              <w:right w:val="single" w:sz="4" w:space="0" w:color="auto"/>
            </w:tcBorders>
            <w:vAlign w:val="center"/>
          </w:tcPr>
          <w:p w14:paraId="5714C7FB" w14:textId="0DBE1BCA" w:rsidR="00BD7085" w:rsidRPr="004B266B" w:rsidRDefault="00BD7085" w:rsidP="00021CF8">
            <w:pPr>
              <w:spacing w:after="0" w:line="240" w:lineRule="auto"/>
              <w:jc w:val="both"/>
              <w:rPr>
                <w:rFonts w:cs="Times New Roman"/>
                <w:b/>
                <w:sz w:val="24"/>
                <w:szCs w:val="24"/>
              </w:rPr>
            </w:pPr>
            <w:r w:rsidRPr="004B266B">
              <w:rPr>
                <w:rFonts w:cs="Times New Roman"/>
                <w:sz w:val="24"/>
                <w:szCs w:val="24"/>
                <w:lang w:val="de-DE"/>
              </w:rPr>
              <w:t>Thủ tục cấp thẻ hướng dẫn viên du lịch tại điểm</w:t>
            </w:r>
          </w:p>
        </w:tc>
        <w:tc>
          <w:tcPr>
            <w:tcW w:w="1276" w:type="dxa"/>
            <w:tcBorders>
              <w:top w:val="single" w:sz="4" w:space="0" w:color="auto"/>
              <w:left w:val="single" w:sz="4" w:space="0" w:color="auto"/>
              <w:bottom w:val="single" w:sz="4" w:space="0" w:color="auto"/>
              <w:right w:val="single" w:sz="4" w:space="0" w:color="auto"/>
            </w:tcBorders>
            <w:vAlign w:val="center"/>
          </w:tcPr>
          <w:p w14:paraId="5348CAB7" w14:textId="513CD9C5" w:rsidR="00BD7085" w:rsidRPr="004B266B" w:rsidRDefault="00BD7085" w:rsidP="00B43F10">
            <w:pPr>
              <w:spacing w:after="0" w:line="240" w:lineRule="auto"/>
              <w:jc w:val="center"/>
              <w:rPr>
                <w:rFonts w:cs="Times New Roman"/>
                <w:sz w:val="24"/>
                <w:szCs w:val="24"/>
              </w:rPr>
            </w:pPr>
            <w:r w:rsidRPr="004B266B">
              <w:rPr>
                <w:rFonts w:eastAsia="Times New Roman" w:cs="Times New Roman"/>
                <w:spacing w:val="-8"/>
                <w:sz w:val="24"/>
                <w:szCs w:val="24"/>
                <w:lang w:val="nl-NL"/>
              </w:rPr>
              <w:t>10 ngày kể từ ngày có kết quả kiểm tra</w:t>
            </w:r>
          </w:p>
        </w:tc>
        <w:tc>
          <w:tcPr>
            <w:tcW w:w="1276" w:type="dxa"/>
            <w:tcBorders>
              <w:top w:val="single" w:sz="4" w:space="0" w:color="auto"/>
              <w:left w:val="single" w:sz="4" w:space="0" w:color="auto"/>
              <w:bottom w:val="single" w:sz="4" w:space="0" w:color="auto"/>
              <w:right w:val="single" w:sz="4" w:space="0" w:color="auto"/>
            </w:tcBorders>
            <w:vAlign w:val="center"/>
          </w:tcPr>
          <w:p w14:paraId="2A95A2DA" w14:textId="464F2F2E" w:rsidR="00BD7085" w:rsidRPr="004B266B" w:rsidRDefault="00BD7085" w:rsidP="009920FC">
            <w:pPr>
              <w:spacing w:after="0" w:line="240" w:lineRule="auto"/>
              <w:jc w:val="center"/>
              <w:rPr>
                <w:rFonts w:cs="Times New Roman"/>
                <w:b/>
                <w:sz w:val="24"/>
                <w:szCs w:val="24"/>
              </w:rPr>
            </w:pPr>
            <w:r w:rsidRPr="004B266B">
              <w:rPr>
                <w:rFonts w:eastAsia="Times New Roman" w:cs="Times New Roman"/>
                <w:sz w:val="24"/>
                <w:szCs w:val="24"/>
              </w:rPr>
              <w:t>07 ngày từ khi có kết quả kiểm tra</w:t>
            </w:r>
            <w:r w:rsidR="009920FC" w:rsidRPr="004B266B">
              <w:rPr>
                <w:rFonts w:eastAsia="Times New Roman" w:cs="Times New Roman"/>
                <w:sz w:val="24"/>
                <w:szCs w:val="24"/>
              </w:rPr>
              <w:t xml:space="preserve"> </w:t>
            </w:r>
            <w:r w:rsidRPr="004B266B">
              <w:rPr>
                <w:rFonts w:eastAsia="Times New Roman" w:cs="Times New Roman"/>
                <w:sz w:val="24"/>
                <w:szCs w:val="24"/>
              </w:rPr>
              <w:t>(Quyết định số  1299/QĐ-UBND ngày 26/7/2024)</w:t>
            </w:r>
          </w:p>
        </w:tc>
        <w:tc>
          <w:tcPr>
            <w:tcW w:w="1842" w:type="dxa"/>
            <w:vMerge/>
            <w:tcBorders>
              <w:left w:val="single" w:sz="4" w:space="0" w:color="auto"/>
              <w:right w:val="single" w:sz="4" w:space="0" w:color="auto"/>
            </w:tcBorders>
            <w:vAlign w:val="center"/>
          </w:tcPr>
          <w:p w14:paraId="49954CE7" w14:textId="552CFB68" w:rsidR="00BD7085" w:rsidRPr="004B266B" w:rsidRDefault="00BD7085" w:rsidP="00021CF8">
            <w:pPr>
              <w:spacing w:after="0" w:line="240" w:lineRule="auto"/>
              <w:jc w:val="both"/>
              <w:rPr>
                <w:rFonts w:cs="Times New Roman"/>
                <w:b/>
                <w:sz w:val="24"/>
                <w:szCs w:val="24"/>
              </w:rPr>
            </w:pPr>
          </w:p>
        </w:tc>
        <w:tc>
          <w:tcPr>
            <w:tcW w:w="1560" w:type="dxa"/>
            <w:vMerge/>
            <w:tcBorders>
              <w:left w:val="single" w:sz="4" w:space="0" w:color="auto"/>
              <w:right w:val="single" w:sz="4" w:space="0" w:color="auto"/>
            </w:tcBorders>
            <w:vAlign w:val="center"/>
          </w:tcPr>
          <w:p w14:paraId="7FB40D3C" w14:textId="373FA52D" w:rsidR="00BD7085" w:rsidRPr="004B266B" w:rsidRDefault="00BD7085" w:rsidP="00021CF8">
            <w:pPr>
              <w:spacing w:after="0" w:line="240" w:lineRule="auto"/>
              <w:jc w:val="both"/>
              <w:rPr>
                <w:rFonts w:cs="Times New Roman"/>
                <w:b/>
                <w:sz w:val="24"/>
                <w:szCs w:val="24"/>
                <w:lang w:val="da-DK"/>
              </w:rPr>
            </w:pPr>
          </w:p>
        </w:tc>
        <w:tc>
          <w:tcPr>
            <w:tcW w:w="6237" w:type="dxa"/>
            <w:vMerge/>
            <w:tcBorders>
              <w:left w:val="single" w:sz="4" w:space="0" w:color="auto"/>
              <w:right w:val="single" w:sz="4" w:space="0" w:color="auto"/>
            </w:tcBorders>
          </w:tcPr>
          <w:p w14:paraId="396CB667" w14:textId="77777777" w:rsidR="00BD7085" w:rsidRPr="004B266B" w:rsidRDefault="00BD7085" w:rsidP="00021CF8">
            <w:pPr>
              <w:spacing w:after="0" w:line="240" w:lineRule="auto"/>
              <w:jc w:val="both"/>
              <w:rPr>
                <w:rFonts w:eastAsia="Times New Roman" w:cs="Times New Roman"/>
                <w:sz w:val="24"/>
                <w:szCs w:val="24"/>
              </w:rPr>
            </w:pPr>
          </w:p>
        </w:tc>
      </w:tr>
      <w:tr w:rsidR="00021CF8" w:rsidRPr="004B266B" w14:paraId="4F4E478B" w14:textId="77777777" w:rsidTr="00BD7085">
        <w:trPr>
          <w:trHeight w:val="769"/>
          <w:tblHeader/>
          <w:jc w:val="center"/>
        </w:trPr>
        <w:tc>
          <w:tcPr>
            <w:tcW w:w="568" w:type="dxa"/>
            <w:tcBorders>
              <w:left w:val="single" w:sz="4" w:space="0" w:color="auto"/>
              <w:right w:val="single" w:sz="4" w:space="0" w:color="auto"/>
            </w:tcBorders>
            <w:vAlign w:val="center"/>
          </w:tcPr>
          <w:p w14:paraId="6A0A74D0" w14:textId="523386AB" w:rsidR="00021CF8" w:rsidRPr="004B266B" w:rsidRDefault="00211321" w:rsidP="00021CF8">
            <w:pPr>
              <w:spacing w:after="0" w:line="240" w:lineRule="auto"/>
              <w:jc w:val="center"/>
              <w:rPr>
                <w:rFonts w:cs="Times New Roman"/>
                <w:sz w:val="24"/>
                <w:szCs w:val="24"/>
              </w:rPr>
            </w:pPr>
            <w:r w:rsidRPr="004B266B">
              <w:rPr>
                <w:rFonts w:cs="Times New Roman"/>
                <w:sz w:val="24"/>
                <w:szCs w:val="24"/>
              </w:rPr>
              <w:t>0</w:t>
            </w:r>
            <w:r w:rsidR="00275AE8" w:rsidRPr="004B266B">
              <w:rPr>
                <w:rFonts w:cs="Times New Roman"/>
                <w:sz w:val="24"/>
                <w:szCs w:val="24"/>
              </w:rPr>
              <w:t>5</w:t>
            </w:r>
          </w:p>
        </w:tc>
        <w:tc>
          <w:tcPr>
            <w:tcW w:w="1134" w:type="dxa"/>
            <w:tcBorders>
              <w:left w:val="single" w:sz="4" w:space="0" w:color="auto"/>
              <w:right w:val="single" w:sz="4" w:space="0" w:color="auto"/>
            </w:tcBorders>
            <w:vAlign w:val="center"/>
          </w:tcPr>
          <w:p w14:paraId="2E304D38" w14:textId="40A150B8" w:rsidR="00021CF8" w:rsidRPr="004B266B" w:rsidRDefault="00021CF8"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1.004628</w:t>
            </w:r>
          </w:p>
        </w:tc>
        <w:tc>
          <w:tcPr>
            <w:tcW w:w="1417" w:type="dxa"/>
            <w:tcBorders>
              <w:left w:val="single" w:sz="4" w:space="0" w:color="auto"/>
              <w:right w:val="single" w:sz="4" w:space="0" w:color="auto"/>
            </w:tcBorders>
            <w:vAlign w:val="center"/>
          </w:tcPr>
          <w:p w14:paraId="0E0F2847" w14:textId="07A26C0D" w:rsidR="00021CF8" w:rsidRPr="004B266B" w:rsidRDefault="00021CF8" w:rsidP="00B43F10">
            <w:pPr>
              <w:spacing w:after="0" w:line="240" w:lineRule="auto"/>
              <w:jc w:val="center"/>
              <w:rPr>
                <w:rFonts w:cs="Times New Roman"/>
                <w:b/>
                <w:sz w:val="24"/>
                <w:szCs w:val="24"/>
              </w:rPr>
            </w:pPr>
            <w:r w:rsidRPr="004B266B">
              <w:rPr>
                <w:rFonts w:cs="Times New Roman"/>
                <w:sz w:val="24"/>
                <w:szCs w:val="24"/>
                <w:lang w:val="de-DE"/>
              </w:rPr>
              <w:t>Thủ tục cấp thẻ hướng dẫn viên du lịch quốc tế</w:t>
            </w:r>
          </w:p>
        </w:tc>
        <w:tc>
          <w:tcPr>
            <w:tcW w:w="1276" w:type="dxa"/>
            <w:tcBorders>
              <w:top w:val="single" w:sz="4" w:space="0" w:color="auto"/>
              <w:left w:val="single" w:sz="4" w:space="0" w:color="auto"/>
              <w:bottom w:val="single" w:sz="4" w:space="0" w:color="auto"/>
              <w:right w:val="single" w:sz="4" w:space="0" w:color="auto"/>
            </w:tcBorders>
            <w:vAlign w:val="center"/>
          </w:tcPr>
          <w:p w14:paraId="7688D17B" w14:textId="7D17F3F4" w:rsidR="00021CF8" w:rsidRPr="004B266B" w:rsidRDefault="00021CF8" w:rsidP="00B43F10">
            <w:pPr>
              <w:spacing w:after="0" w:line="240" w:lineRule="auto"/>
              <w:jc w:val="center"/>
              <w:rPr>
                <w:rFonts w:cs="Times New Roman"/>
                <w:spacing w:val="-12"/>
                <w:sz w:val="24"/>
                <w:szCs w:val="24"/>
              </w:rPr>
            </w:pPr>
            <w:r w:rsidRPr="004B266B">
              <w:rPr>
                <w:rFonts w:cs="Times New Roman"/>
                <w:spacing w:val="-12"/>
                <w:sz w:val="24"/>
                <w:szCs w:val="24"/>
                <w:lang w:val="nl-NL"/>
              </w:rPr>
              <w:t xml:space="preserve">15 ngày </w:t>
            </w:r>
            <w:r w:rsidRPr="004B266B">
              <w:rPr>
                <w:rFonts w:cs="Times New Roman"/>
                <w:spacing w:val="-12"/>
                <w:sz w:val="24"/>
                <w:szCs w:val="24"/>
                <w:lang w:val="sv-SE"/>
              </w:rPr>
              <w:t>kể từ ngày nhận được hồ sơ hợp lệ</w:t>
            </w:r>
          </w:p>
        </w:tc>
        <w:tc>
          <w:tcPr>
            <w:tcW w:w="1276" w:type="dxa"/>
            <w:tcBorders>
              <w:top w:val="single" w:sz="4" w:space="0" w:color="auto"/>
              <w:left w:val="single" w:sz="4" w:space="0" w:color="auto"/>
              <w:bottom w:val="single" w:sz="4" w:space="0" w:color="auto"/>
              <w:right w:val="single" w:sz="4" w:space="0" w:color="auto"/>
            </w:tcBorders>
            <w:vAlign w:val="center"/>
          </w:tcPr>
          <w:p w14:paraId="79D94388" w14:textId="1AF6D18D" w:rsidR="00021CF8" w:rsidRPr="004B266B" w:rsidRDefault="00021CF8" w:rsidP="00B43F10">
            <w:pPr>
              <w:spacing w:after="0" w:line="240" w:lineRule="auto"/>
              <w:jc w:val="center"/>
              <w:rPr>
                <w:rFonts w:cs="Times New Roman"/>
                <w:b/>
                <w:sz w:val="24"/>
                <w:szCs w:val="24"/>
              </w:rPr>
            </w:pPr>
            <w:r w:rsidRPr="004B266B">
              <w:rPr>
                <w:rFonts w:eastAsia="Times New Roman" w:cs="Times New Roman"/>
                <w:sz w:val="24"/>
                <w:szCs w:val="24"/>
              </w:rPr>
              <w:t>13 ngày (Quyết định số  1299/QĐ-UBND ngày 26/7/2024)</w:t>
            </w:r>
          </w:p>
        </w:tc>
        <w:tc>
          <w:tcPr>
            <w:tcW w:w="1842" w:type="dxa"/>
            <w:vMerge w:val="restart"/>
            <w:tcBorders>
              <w:left w:val="single" w:sz="4" w:space="0" w:color="auto"/>
              <w:right w:val="single" w:sz="4" w:space="0" w:color="auto"/>
            </w:tcBorders>
            <w:vAlign w:val="center"/>
          </w:tcPr>
          <w:p w14:paraId="09D1D615" w14:textId="002A8251" w:rsidR="00021CF8" w:rsidRPr="004B266B" w:rsidRDefault="00021CF8" w:rsidP="00021CF8">
            <w:pPr>
              <w:spacing w:before="60" w:after="60" w:line="240" w:lineRule="auto"/>
              <w:jc w:val="both"/>
              <w:rPr>
                <w:rFonts w:eastAsia="Times New Roman" w:cs="Times New Roman"/>
                <w:sz w:val="24"/>
                <w:szCs w:val="24"/>
                <w:lang w:eastAsia="vi-VN"/>
              </w:rPr>
            </w:pPr>
            <w:r w:rsidRPr="004B266B">
              <w:rPr>
                <w:rFonts w:cs="Times New Roman"/>
                <w:b/>
                <w:sz w:val="24"/>
                <w:szCs w:val="24"/>
              </w:rPr>
              <w:t>- Cơ quan tiếp nhận và trả kết quả:</w:t>
            </w:r>
            <w:r w:rsidRPr="004B266B">
              <w:rPr>
                <w:rFonts w:cs="Times New Roman"/>
                <w:sz w:val="24"/>
                <w:szCs w:val="24"/>
              </w:rPr>
              <w:t xml:space="preserve"> Trung tâm Phục vụ hành chính công tỉnh</w:t>
            </w:r>
            <w:r w:rsidR="003845D4" w:rsidRPr="004B266B">
              <w:rPr>
                <w:rFonts w:cs="Times New Roman"/>
                <w:sz w:val="24"/>
                <w:szCs w:val="24"/>
              </w:rPr>
              <w:t xml:space="preserve">. Địa chỉ: phố Dã </w:t>
            </w:r>
            <w:r w:rsidR="003845D4" w:rsidRPr="004B266B">
              <w:rPr>
                <w:rFonts w:cs="Times New Roman"/>
                <w:sz w:val="24"/>
                <w:szCs w:val="28"/>
              </w:rPr>
              <w:t>Tượng, phường Lương Văn Tri, tỉnh Lạng Sơn;</w:t>
            </w:r>
            <w:r w:rsidRPr="004B266B">
              <w:rPr>
                <w:rFonts w:cs="Times New Roman"/>
                <w:sz w:val="24"/>
                <w:szCs w:val="24"/>
              </w:rPr>
              <w:t xml:space="preserve"> Trung tâm Phục vụ hành chính công cấp xã.</w:t>
            </w:r>
          </w:p>
          <w:p w14:paraId="1F00AF52" w14:textId="520E9E86" w:rsidR="00021CF8" w:rsidRPr="004B266B" w:rsidRDefault="00021CF8" w:rsidP="00021CF8">
            <w:pPr>
              <w:spacing w:after="0" w:line="240" w:lineRule="auto"/>
              <w:jc w:val="both"/>
              <w:rPr>
                <w:rFonts w:cs="Times New Roman"/>
                <w:b/>
                <w:sz w:val="24"/>
                <w:szCs w:val="24"/>
              </w:rPr>
            </w:pPr>
            <w:r w:rsidRPr="004B266B">
              <w:rPr>
                <w:rFonts w:cs="Times New Roman"/>
                <w:sz w:val="24"/>
                <w:szCs w:val="24"/>
              </w:rPr>
              <w:t xml:space="preserve"> </w:t>
            </w:r>
            <w:r w:rsidRPr="004B266B">
              <w:rPr>
                <w:rFonts w:cs="Times New Roman"/>
                <w:b/>
                <w:spacing w:val="-10"/>
                <w:sz w:val="24"/>
                <w:szCs w:val="24"/>
              </w:rPr>
              <w:t xml:space="preserve">- Cơ quan thực hiện: </w:t>
            </w:r>
            <w:r w:rsidRPr="004B266B">
              <w:rPr>
                <w:rFonts w:cs="Times New Roman"/>
                <w:spacing w:val="-10"/>
                <w:sz w:val="24"/>
                <w:szCs w:val="24"/>
              </w:rPr>
              <w:t>Sở Văn hóa, Thể thao và Du lịch. Địa chỉ: Số 71 Nhị Thanh, phường Tam Thanh, tỉnh Lạng Sơn.</w:t>
            </w:r>
          </w:p>
        </w:tc>
        <w:tc>
          <w:tcPr>
            <w:tcW w:w="1560" w:type="dxa"/>
            <w:vMerge w:val="restart"/>
            <w:tcBorders>
              <w:left w:val="single" w:sz="4" w:space="0" w:color="auto"/>
              <w:right w:val="single" w:sz="4" w:space="0" w:color="auto"/>
            </w:tcBorders>
            <w:vAlign w:val="center"/>
          </w:tcPr>
          <w:p w14:paraId="15E44BAE" w14:textId="77777777" w:rsidR="00021CF8" w:rsidRPr="004B266B" w:rsidRDefault="00021CF8" w:rsidP="00021CF8">
            <w:pPr>
              <w:spacing w:before="60" w:after="60" w:line="240" w:lineRule="auto"/>
              <w:jc w:val="both"/>
              <w:rPr>
                <w:rFonts w:eastAsia="Times New Roman" w:cs="Times New Roman"/>
                <w:spacing w:val="-4"/>
                <w:sz w:val="24"/>
                <w:szCs w:val="24"/>
                <w:lang w:eastAsia="vi-VN"/>
              </w:rPr>
            </w:pPr>
            <w:r w:rsidRPr="004B266B">
              <w:rPr>
                <w:rFonts w:cs="Times New Roman"/>
                <w:spacing w:val="-4"/>
                <w:sz w:val="24"/>
                <w:szCs w:val="24"/>
              </w:rPr>
              <w:t>- Tiếp nhận và trả kết quả trực tiếp.</w:t>
            </w:r>
          </w:p>
          <w:p w14:paraId="7238133F" w14:textId="77777777" w:rsidR="00021CF8" w:rsidRPr="004B266B" w:rsidRDefault="00021CF8" w:rsidP="00021CF8">
            <w:pPr>
              <w:spacing w:before="60" w:after="60" w:line="240" w:lineRule="auto"/>
              <w:jc w:val="both"/>
              <w:rPr>
                <w:rFonts w:cs="Times New Roman"/>
                <w:spacing w:val="-4"/>
                <w:sz w:val="24"/>
                <w:szCs w:val="24"/>
                <w:lang w:val="vi-VN"/>
              </w:rPr>
            </w:pPr>
            <w:r w:rsidRPr="004B266B">
              <w:rPr>
                <w:rFonts w:cs="Times New Roman"/>
                <w:spacing w:val="-4"/>
                <w:sz w:val="24"/>
                <w:szCs w:val="24"/>
              </w:rPr>
              <w:t>- Tiếp nhận hồ sơ và trả kết quả qua dịch vụ bưu chính công ích.</w:t>
            </w:r>
          </w:p>
          <w:p w14:paraId="78529A74" w14:textId="6C474B33" w:rsidR="00021CF8" w:rsidRPr="004B266B" w:rsidRDefault="00021CF8" w:rsidP="00021CF8">
            <w:pPr>
              <w:spacing w:after="0" w:line="240" w:lineRule="auto"/>
              <w:jc w:val="both"/>
              <w:rPr>
                <w:rFonts w:cs="Times New Roman"/>
                <w:b/>
                <w:sz w:val="24"/>
                <w:szCs w:val="24"/>
                <w:lang w:val="da-DK"/>
              </w:rPr>
            </w:pPr>
            <w:r w:rsidRPr="004B266B">
              <w:rPr>
                <w:rFonts w:cs="Times New Roman"/>
                <w:spacing w:val="-16"/>
                <w:sz w:val="24"/>
                <w:szCs w:val="24"/>
              </w:rPr>
              <w:t xml:space="preserve">- Tiếp nhận hồ sơ qua dịch vụ công trực tuyến tại địa chỉ </w:t>
            </w:r>
            <w:hyperlink r:id="rId12" w:history="1">
              <w:r w:rsidRPr="004B266B">
                <w:rPr>
                  <w:rStyle w:val="Hyperlink"/>
                  <w:rFonts w:cs="Times New Roman"/>
                  <w:color w:val="auto"/>
                  <w:sz w:val="24"/>
                  <w:szCs w:val="24"/>
                  <w:lang w:val="da-DK"/>
                </w:rPr>
                <w:t>https://dichvucong.gov.vn</w:t>
              </w:r>
            </w:hyperlink>
            <w:r w:rsidRPr="004B266B">
              <w:rPr>
                <w:rFonts w:cs="Times New Roman"/>
                <w:sz w:val="24"/>
                <w:szCs w:val="24"/>
              </w:rPr>
              <w:t>.</w:t>
            </w:r>
          </w:p>
        </w:tc>
        <w:tc>
          <w:tcPr>
            <w:tcW w:w="6237" w:type="dxa"/>
            <w:vMerge w:val="restart"/>
            <w:tcBorders>
              <w:left w:val="single" w:sz="4" w:space="0" w:color="auto"/>
              <w:right w:val="single" w:sz="4" w:space="0" w:color="auto"/>
            </w:tcBorders>
            <w:vAlign w:val="center"/>
          </w:tcPr>
          <w:p w14:paraId="2979C4A0" w14:textId="77777777" w:rsidR="00021CF8" w:rsidRPr="004B266B" w:rsidRDefault="00021CF8" w:rsidP="00021CF8">
            <w:pPr>
              <w:tabs>
                <w:tab w:val="left" w:pos="1080"/>
              </w:tabs>
              <w:spacing w:after="0" w:line="240" w:lineRule="auto"/>
              <w:jc w:val="both"/>
              <w:rPr>
                <w:rFonts w:cs="Times New Roman"/>
                <w:sz w:val="26"/>
                <w:szCs w:val="28"/>
                <w:lang w:val="nl-NL"/>
              </w:rPr>
            </w:pPr>
            <w:r w:rsidRPr="004B266B">
              <w:rPr>
                <w:rFonts w:cs="Times New Roman"/>
                <w:sz w:val="26"/>
                <w:szCs w:val="28"/>
                <w:lang w:val="nl-NL"/>
              </w:rPr>
              <w:t xml:space="preserve">- Luật Du lịch số 09/2017/QH14 ngày 19/6/2017. </w:t>
            </w:r>
          </w:p>
          <w:p w14:paraId="3F78E918" w14:textId="77777777" w:rsidR="00021CF8" w:rsidRPr="004B266B" w:rsidRDefault="00021CF8" w:rsidP="00021CF8">
            <w:pPr>
              <w:spacing w:after="0" w:line="240" w:lineRule="auto"/>
              <w:jc w:val="both"/>
              <w:rPr>
                <w:rFonts w:cs="Times New Roman"/>
                <w:sz w:val="26"/>
                <w:szCs w:val="28"/>
              </w:rPr>
            </w:pPr>
            <w:r w:rsidRPr="004B266B">
              <w:rPr>
                <w:rFonts w:cs="Times New Roman"/>
                <w:sz w:val="26"/>
                <w:szCs w:val="28"/>
              </w:rPr>
              <w:t xml:space="preserve">- Luật Cư trú số 68/2020/QH14 ngày 13/11/2020. </w:t>
            </w:r>
          </w:p>
          <w:p w14:paraId="1C9315B0" w14:textId="77777777" w:rsidR="00021CF8" w:rsidRPr="004B266B" w:rsidRDefault="00021CF8" w:rsidP="00021CF8">
            <w:pPr>
              <w:tabs>
                <w:tab w:val="left" w:pos="1080"/>
              </w:tabs>
              <w:spacing w:after="0" w:line="240" w:lineRule="auto"/>
              <w:jc w:val="both"/>
              <w:rPr>
                <w:rFonts w:cs="Times New Roman"/>
                <w:sz w:val="26"/>
                <w:szCs w:val="28"/>
                <w:lang w:val="nl-NL"/>
              </w:rPr>
            </w:pPr>
            <w:r w:rsidRPr="004B266B">
              <w:rPr>
                <w:rFonts w:cs="Times New Roman"/>
                <w:sz w:val="26"/>
                <w:szCs w:val="28"/>
                <w:lang w:val="nl-NL"/>
              </w:rPr>
              <w:t xml:space="preserve">- Thông tư số 06/2017/TT-BVHTTDL ngày 15/12/2017 của Bộ trưởng Bộ Văn hóa, Thể thao và Du lịch quy định chi tiết một số điều của Luật Du lịch. </w:t>
            </w:r>
          </w:p>
          <w:p w14:paraId="51B3BDDA" w14:textId="03329A8B" w:rsidR="00021CF8" w:rsidRPr="004B266B" w:rsidRDefault="00021CF8" w:rsidP="00021CF8">
            <w:pPr>
              <w:spacing w:after="0" w:line="240" w:lineRule="auto"/>
              <w:jc w:val="both"/>
              <w:rPr>
                <w:rFonts w:cs="Times New Roman"/>
                <w:iCs/>
                <w:sz w:val="26"/>
                <w:szCs w:val="28"/>
                <w:lang w:val="nl-NL"/>
              </w:rPr>
            </w:pPr>
            <w:r w:rsidRPr="004B266B">
              <w:rPr>
                <w:rFonts w:cs="Times New Roman"/>
                <w:iCs/>
                <w:sz w:val="26"/>
                <w:szCs w:val="28"/>
                <w:lang w:val="nl-NL"/>
              </w:rPr>
              <w:t xml:space="preserve">- Thông tư số 13/2019/TT-BVHTTDL ngày 25/11/2019 </w:t>
            </w:r>
            <w:r w:rsidRPr="004B266B">
              <w:rPr>
                <w:rFonts w:cs="Times New Roman"/>
                <w:sz w:val="26"/>
                <w:szCs w:val="28"/>
                <w:lang w:val="nl-NL"/>
              </w:rPr>
              <w:t>của Bộ trưởng Bộ Văn hóa, Thể thao và Du lịch</w:t>
            </w:r>
            <w:r w:rsidRPr="004B266B">
              <w:rPr>
                <w:rFonts w:cs="Times New Roman"/>
                <w:iCs/>
                <w:sz w:val="26"/>
                <w:szCs w:val="28"/>
                <w:lang w:val="nl-NL"/>
              </w:rPr>
              <w:t>.</w:t>
            </w:r>
          </w:p>
          <w:p w14:paraId="778747E2" w14:textId="34AADCD5" w:rsidR="00021CF8" w:rsidRPr="004B266B" w:rsidRDefault="00021CF8" w:rsidP="00021CF8">
            <w:pPr>
              <w:tabs>
                <w:tab w:val="left" w:pos="709"/>
              </w:tabs>
              <w:spacing w:after="0" w:line="240" w:lineRule="auto"/>
              <w:jc w:val="both"/>
              <w:rPr>
                <w:rFonts w:cs="Times New Roman"/>
                <w:i/>
                <w:iCs/>
                <w:sz w:val="26"/>
                <w:szCs w:val="28"/>
                <w:lang w:val="nl-NL"/>
              </w:rPr>
            </w:pPr>
            <w:r w:rsidRPr="004B266B">
              <w:rPr>
                <w:rFonts w:cs="Times New Roman"/>
                <w:i/>
                <w:iCs/>
                <w:sz w:val="26"/>
                <w:szCs w:val="28"/>
                <w:lang w:val="nl-NL"/>
              </w:rPr>
              <w:t>- Thông tư số 153/2025/TT-BTC ngày 31/12/2025 của Bộ trưởng Bộ Tài chính quy định mức thu, chế độ thu, nộp một số khoản phí, lệ phí thuộc lĩnh vực văn hóa, thể thao, du lịch.</w:t>
            </w:r>
          </w:p>
          <w:p w14:paraId="1BDD9454" w14:textId="784A1F7B" w:rsidR="00021CF8" w:rsidRPr="004B266B" w:rsidRDefault="00021CF8" w:rsidP="00021CF8">
            <w:pPr>
              <w:tabs>
                <w:tab w:val="left" w:pos="709"/>
              </w:tabs>
              <w:spacing w:after="0" w:line="240" w:lineRule="auto"/>
              <w:jc w:val="both"/>
              <w:rPr>
                <w:rFonts w:cs="Times New Roman"/>
                <w:i/>
                <w:sz w:val="26"/>
                <w:szCs w:val="28"/>
                <w:lang w:val="vi-VN"/>
              </w:rPr>
            </w:pPr>
            <w:r w:rsidRPr="004B266B">
              <w:rPr>
                <w:rFonts w:cs="Times New Roman"/>
                <w:i/>
                <w:sz w:val="26"/>
                <w:szCs w:val="28"/>
                <w:lang w:val="vi-VN"/>
              </w:rPr>
              <w:t>- Thông tư số 64/2025/TT-BTC ngày 30</w:t>
            </w:r>
            <w:r w:rsidRPr="004B266B">
              <w:rPr>
                <w:rFonts w:cs="Times New Roman"/>
                <w:i/>
                <w:sz w:val="26"/>
                <w:szCs w:val="28"/>
              </w:rPr>
              <w:t>/</w:t>
            </w:r>
            <w:r w:rsidRPr="004B266B">
              <w:rPr>
                <w:rFonts w:cs="Times New Roman"/>
                <w:i/>
                <w:sz w:val="26"/>
                <w:szCs w:val="28"/>
                <w:lang w:val="vi-VN"/>
              </w:rPr>
              <w:t>6</w:t>
            </w:r>
            <w:r w:rsidRPr="004B266B">
              <w:rPr>
                <w:rFonts w:cs="Times New Roman"/>
                <w:i/>
                <w:sz w:val="26"/>
                <w:szCs w:val="28"/>
              </w:rPr>
              <w:t>/</w:t>
            </w:r>
            <w:r w:rsidRPr="004B266B">
              <w:rPr>
                <w:rFonts w:cs="Times New Roman"/>
                <w:i/>
                <w:sz w:val="26"/>
                <w:szCs w:val="28"/>
                <w:lang w:val="vi-VN"/>
              </w:rPr>
              <w:t>2025 của Bộ trưởng Bộ Tài chính quy định mức thu, miễn một số khoản phí, lệ phí nhằm hỗ trợ cho doanh nghiệp, người dân. Có hiệu lực từ ngày 01</w:t>
            </w:r>
            <w:r w:rsidRPr="004B266B">
              <w:rPr>
                <w:rFonts w:cs="Times New Roman"/>
                <w:i/>
                <w:sz w:val="26"/>
                <w:szCs w:val="28"/>
              </w:rPr>
              <w:t>/</w:t>
            </w:r>
            <w:r w:rsidRPr="004B266B">
              <w:rPr>
                <w:rFonts w:cs="Times New Roman"/>
                <w:i/>
                <w:sz w:val="26"/>
                <w:szCs w:val="28"/>
                <w:lang w:val="vi-VN"/>
              </w:rPr>
              <w:t>7</w:t>
            </w:r>
            <w:r w:rsidRPr="004B266B">
              <w:rPr>
                <w:rFonts w:cs="Times New Roman"/>
                <w:i/>
                <w:sz w:val="26"/>
                <w:szCs w:val="28"/>
              </w:rPr>
              <w:t>/</w:t>
            </w:r>
            <w:r w:rsidRPr="004B266B">
              <w:rPr>
                <w:rFonts w:cs="Times New Roman"/>
                <w:i/>
                <w:sz w:val="26"/>
                <w:szCs w:val="28"/>
                <w:lang w:val="vi-VN"/>
              </w:rPr>
              <w:t>2025 đến hết ngày 31</w:t>
            </w:r>
            <w:r w:rsidRPr="004B266B">
              <w:rPr>
                <w:rFonts w:cs="Times New Roman"/>
                <w:i/>
                <w:sz w:val="26"/>
                <w:szCs w:val="28"/>
              </w:rPr>
              <w:t>/</w:t>
            </w:r>
            <w:r w:rsidRPr="004B266B">
              <w:rPr>
                <w:rFonts w:cs="Times New Roman"/>
                <w:i/>
                <w:sz w:val="26"/>
                <w:szCs w:val="28"/>
                <w:lang w:val="vi-VN"/>
              </w:rPr>
              <w:t>12</w:t>
            </w:r>
            <w:r w:rsidRPr="004B266B">
              <w:rPr>
                <w:rFonts w:cs="Times New Roman"/>
                <w:i/>
                <w:sz w:val="26"/>
                <w:szCs w:val="28"/>
              </w:rPr>
              <w:t>/</w:t>
            </w:r>
            <w:r w:rsidRPr="004B266B">
              <w:rPr>
                <w:rFonts w:cs="Times New Roman"/>
                <w:i/>
                <w:sz w:val="26"/>
                <w:szCs w:val="28"/>
                <w:lang w:val="vi-VN"/>
              </w:rPr>
              <w:t>2026.</w:t>
            </w:r>
          </w:p>
          <w:p w14:paraId="13FC40CA" w14:textId="6B20F093" w:rsidR="00021CF8" w:rsidRPr="004B266B" w:rsidRDefault="00021CF8" w:rsidP="00021CF8">
            <w:pPr>
              <w:spacing w:after="0" w:line="240" w:lineRule="auto"/>
              <w:jc w:val="both"/>
              <w:rPr>
                <w:rFonts w:cs="Times New Roman"/>
                <w:sz w:val="26"/>
                <w:szCs w:val="28"/>
                <w:lang w:val="nl-NL"/>
              </w:rPr>
            </w:pPr>
            <w:r w:rsidRPr="004B266B">
              <w:rPr>
                <w:rFonts w:cs="Times New Roman"/>
                <w:i/>
                <w:iCs/>
                <w:sz w:val="26"/>
                <w:szCs w:val="28"/>
                <w:lang w:val="nl-NL"/>
              </w:rPr>
              <w:t xml:space="preserve">- </w:t>
            </w:r>
            <w:r w:rsidRPr="004B266B">
              <w:rPr>
                <w:rFonts w:cs="Times New Roman"/>
                <w:iCs/>
                <w:sz w:val="26"/>
                <w:szCs w:val="28"/>
                <w:lang w:val="nl-NL"/>
              </w:rPr>
              <w:t xml:space="preserve">Thông tư số 04/2024/TT-BVHTTDL ngày 26/6/2024 của Bộ trưởng Bộ Văn hóa, Thể thao và Du lịch sửa đổi, bổ sung một số điều của Thông tư số 06/2017/TT-BVHTTDL ngày 15/12/2017 của Bộ trưởng Bộ Văn hóa, Thể thao và Du lịch quy định chi tiết một số điều của Luật Du lịch và Thông tư số 13/2019/TT-BVHTTDL ngày 25/11/2019 của Bộ trưởng Bộ Văn hóa, Thể thao và Du lịch sửa đổi, bổ sung một số điều của Thông tư số 06/2017/TT-BVHTTDL ngày 15/12/2017 của Bộ trưởng Bộ Văn hóa, Thể thao và Du lịch quy định chi tiết một số điều của Luật Du lịch. </w:t>
            </w:r>
            <w:r w:rsidRPr="004B266B">
              <w:rPr>
                <w:rFonts w:cs="Times New Roman"/>
                <w:sz w:val="26"/>
                <w:szCs w:val="28"/>
                <w:lang w:val="nl-NL"/>
              </w:rPr>
              <w:t>Có hiệu lực từ ngày 20/8/2024.</w:t>
            </w:r>
          </w:p>
        </w:tc>
      </w:tr>
      <w:tr w:rsidR="00021CF8" w:rsidRPr="004B266B" w14:paraId="41E47CD0" w14:textId="77777777" w:rsidTr="00450084">
        <w:trPr>
          <w:trHeight w:val="6737"/>
          <w:tblHeader/>
          <w:jc w:val="center"/>
        </w:trPr>
        <w:tc>
          <w:tcPr>
            <w:tcW w:w="568" w:type="dxa"/>
            <w:tcBorders>
              <w:left w:val="single" w:sz="4" w:space="0" w:color="auto"/>
              <w:right w:val="single" w:sz="4" w:space="0" w:color="auto"/>
            </w:tcBorders>
            <w:vAlign w:val="center"/>
          </w:tcPr>
          <w:p w14:paraId="4B8D6A6C" w14:textId="12195072" w:rsidR="00021CF8" w:rsidRPr="004B266B" w:rsidRDefault="00211321" w:rsidP="00021CF8">
            <w:pPr>
              <w:spacing w:after="0" w:line="240" w:lineRule="auto"/>
              <w:jc w:val="center"/>
              <w:rPr>
                <w:rFonts w:cs="Times New Roman"/>
                <w:sz w:val="24"/>
                <w:szCs w:val="24"/>
              </w:rPr>
            </w:pPr>
            <w:r w:rsidRPr="004B266B">
              <w:rPr>
                <w:rFonts w:cs="Times New Roman"/>
                <w:sz w:val="24"/>
                <w:szCs w:val="24"/>
              </w:rPr>
              <w:t>0</w:t>
            </w:r>
            <w:r w:rsidR="00275AE8" w:rsidRPr="004B266B">
              <w:rPr>
                <w:rFonts w:cs="Times New Roman"/>
                <w:sz w:val="24"/>
                <w:szCs w:val="24"/>
              </w:rPr>
              <w:t>6</w:t>
            </w:r>
          </w:p>
        </w:tc>
        <w:tc>
          <w:tcPr>
            <w:tcW w:w="1134" w:type="dxa"/>
            <w:tcBorders>
              <w:left w:val="single" w:sz="4" w:space="0" w:color="auto"/>
              <w:right w:val="single" w:sz="4" w:space="0" w:color="auto"/>
            </w:tcBorders>
            <w:vAlign w:val="center"/>
          </w:tcPr>
          <w:p w14:paraId="0B389112" w14:textId="385062EF" w:rsidR="00021CF8" w:rsidRPr="004B266B" w:rsidRDefault="00021CF8"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1.004623</w:t>
            </w:r>
          </w:p>
        </w:tc>
        <w:tc>
          <w:tcPr>
            <w:tcW w:w="1417" w:type="dxa"/>
            <w:tcBorders>
              <w:left w:val="single" w:sz="4" w:space="0" w:color="auto"/>
              <w:right w:val="single" w:sz="4" w:space="0" w:color="auto"/>
            </w:tcBorders>
            <w:vAlign w:val="center"/>
          </w:tcPr>
          <w:p w14:paraId="14221F3B" w14:textId="7EF03AB2" w:rsidR="00021CF8" w:rsidRPr="004B266B" w:rsidRDefault="00021CF8" w:rsidP="00B43F10">
            <w:pPr>
              <w:spacing w:after="0" w:line="240" w:lineRule="auto"/>
              <w:jc w:val="center"/>
              <w:rPr>
                <w:rFonts w:cs="Times New Roman"/>
                <w:b/>
                <w:sz w:val="24"/>
                <w:szCs w:val="24"/>
              </w:rPr>
            </w:pPr>
            <w:r w:rsidRPr="004B266B">
              <w:rPr>
                <w:rFonts w:cs="Times New Roman"/>
                <w:sz w:val="24"/>
                <w:szCs w:val="24"/>
                <w:lang w:val="de-DE"/>
              </w:rPr>
              <w:t>Thủ tục cấp thẻ hướng dẫn viên du lịch nội địa</w:t>
            </w:r>
          </w:p>
        </w:tc>
        <w:tc>
          <w:tcPr>
            <w:tcW w:w="1276" w:type="dxa"/>
            <w:tcBorders>
              <w:top w:val="single" w:sz="4" w:space="0" w:color="auto"/>
              <w:left w:val="single" w:sz="4" w:space="0" w:color="auto"/>
              <w:bottom w:val="single" w:sz="4" w:space="0" w:color="auto"/>
              <w:right w:val="single" w:sz="4" w:space="0" w:color="auto"/>
            </w:tcBorders>
            <w:vAlign w:val="center"/>
          </w:tcPr>
          <w:p w14:paraId="7C14DD0B" w14:textId="6108B0A1" w:rsidR="00021CF8" w:rsidRPr="004B266B" w:rsidRDefault="00021CF8" w:rsidP="00B43F10">
            <w:pPr>
              <w:spacing w:after="0" w:line="240" w:lineRule="auto"/>
              <w:jc w:val="center"/>
              <w:rPr>
                <w:rFonts w:cs="Times New Roman"/>
                <w:spacing w:val="-12"/>
                <w:sz w:val="24"/>
                <w:szCs w:val="24"/>
              </w:rPr>
            </w:pPr>
            <w:r w:rsidRPr="004B266B">
              <w:rPr>
                <w:rFonts w:cs="Times New Roman"/>
                <w:spacing w:val="-12"/>
                <w:sz w:val="24"/>
                <w:szCs w:val="24"/>
                <w:lang w:val="nl-NL"/>
              </w:rPr>
              <w:t xml:space="preserve">15 ngày </w:t>
            </w:r>
            <w:r w:rsidRPr="004B266B">
              <w:rPr>
                <w:rFonts w:cs="Times New Roman"/>
                <w:spacing w:val="-12"/>
                <w:sz w:val="24"/>
                <w:szCs w:val="24"/>
                <w:lang w:val="sv-SE"/>
              </w:rPr>
              <w:t>kể từ ngày nhận được hồ sơ hợp lệ</w:t>
            </w:r>
          </w:p>
        </w:tc>
        <w:tc>
          <w:tcPr>
            <w:tcW w:w="1276" w:type="dxa"/>
            <w:tcBorders>
              <w:top w:val="single" w:sz="4" w:space="0" w:color="auto"/>
              <w:left w:val="single" w:sz="4" w:space="0" w:color="auto"/>
              <w:bottom w:val="single" w:sz="4" w:space="0" w:color="auto"/>
              <w:right w:val="single" w:sz="4" w:space="0" w:color="auto"/>
            </w:tcBorders>
            <w:vAlign w:val="center"/>
          </w:tcPr>
          <w:p w14:paraId="4770DB31" w14:textId="256CF4F8" w:rsidR="00021CF8" w:rsidRPr="004B266B" w:rsidRDefault="00021CF8" w:rsidP="00B43F10">
            <w:pPr>
              <w:spacing w:after="0" w:line="240" w:lineRule="auto"/>
              <w:jc w:val="center"/>
              <w:rPr>
                <w:rFonts w:cs="Times New Roman"/>
                <w:b/>
                <w:sz w:val="24"/>
                <w:szCs w:val="24"/>
              </w:rPr>
            </w:pPr>
            <w:r w:rsidRPr="004B266B">
              <w:rPr>
                <w:rFonts w:eastAsia="Times New Roman" w:cs="Times New Roman"/>
                <w:sz w:val="24"/>
                <w:szCs w:val="24"/>
              </w:rPr>
              <w:t>13 ngày (Quyết định số  1299/QĐ-UBND ngày 26/7/2024)</w:t>
            </w:r>
          </w:p>
        </w:tc>
        <w:tc>
          <w:tcPr>
            <w:tcW w:w="1842" w:type="dxa"/>
            <w:vMerge/>
            <w:tcBorders>
              <w:left w:val="single" w:sz="4" w:space="0" w:color="auto"/>
              <w:right w:val="single" w:sz="4" w:space="0" w:color="auto"/>
            </w:tcBorders>
            <w:vAlign w:val="center"/>
          </w:tcPr>
          <w:p w14:paraId="4F95CBBB" w14:textId="5372F930" w:rsidR="00021CF8" w:rsidRPr="004B266B" w:rsidRDefault="00021CF8" w:rsidP="00021CF8">
            <w:pPr>
              <w:spacing w:after="0" w:line="240" w:lineRule="auto"/>
              <w:jc w:val="both"/>
              <w:rPr>
                <w:rFonts w:cs="Times New Roman"/>
                <w:b/>
                <w:sz w:val="24"/>
                <w:szCs w:val="24"/>
              </w:rPr>
            </w:pPr>
          </w:p>
        </w:tc>
        <w:tc>
          <w:tcPr>
            <w:tcW w:w="1560" w:type="dxa"/>
            <w:vMerge/>
            <w:tcBorders>
              <w:left w:val="single" w:sz="4" w:space="0" w:color="auto"/>
              <w:right w:val="single" w:sz="4" w:space="0" w:color="auto"/>
            </w:tcBorders>
            <w:vAlign w:val="center"/>
          </w:tcPr>
          <w:p w14:paraId="40B5921C" w14:textId="474F977A" w:rsidR="00021CF8" w:rsidRPr="004B266B" w:rsidRDefault="00021CF8" w:rsidP="00021CF8">
            <w:pPr>
              <w:spacing w:after="0" w:line="240" w:lineRule="auto"/>
              <w:jc w:val="both"/>
              <w:rPr>
                <w:rFonts w:cs="Times New Roman"/>
                <w:b/>
                <w:sz w:val="24"/>
                <w:szCs w:val="24"/>
                <w:lang w:val="da-DK"/>
              </w:rPr>
            </w:pPr>
          </w:p>
        </w:tc>
        <w:tc>
          <w:tcPr>
            <w:tcW w:w="6237" w:type="dxa"/>
            <w:vMerge/>
            <w:tcBorders>
              <w:left w:val="single" w:sz="4" w:space="0" w:color="auto"/>
              <w:right w:val="single" w:sz="4" w:space="0" w:color="auto"/>
            </w:tcBorders>
          </w:tcPr>
          <w:p w14:paraId="10B31976" w14:textId="77777777" w:rsidR="00021CF8" w:rsidRPr="004B266B" w:rsidRDefault="00021CF8" w:rsidP="00021CF8">
            <w:pPr>
              <w:spacing w:after="0" w:line="240" w:lineRule="auto"/>
              <w:jc w:val="both"/>
              <w:rPr>
                <w:rFonts w:eastAsia="Times New Roman" w:cs="Times New Roman"/>
                <w:sz w:val="24"/>
                <w:szCs w:val="24"/>
              </w:rPr>
            </w:pPr>
          </w:p>
        </w:tc>
      </w:tr>
      <w:tr w:rsidR="00021CF8" w:rsidRPr="004B266B" w14:paraId="4893F189" w14:textId="77777777" w:rsidTr="00450084">
        <w:trPr>
          <w:trHeight w:val="4002"/>
          <w:tblHeader/>
          <w:jc w:val="center"/>
        </w:trPr>
        <w:tc>
          <w:tcPr>
            <w:tcW w:w="568" w:type="dxa"/>
            <w:tcBorders>
              <w:left w:val="single" w:sz="4" w:space="0" w:color="auto"/>
              <w:right w:val="single" w:sz="4" w:space="0" w:color="auto"/>
            </w:tcBorders>
            <w:vAlign w:val="center"/>
          </w:tcPr>
          <w:p w14:paraId="7DFB09A4" w14:textId="038675BB" w:rsidR="00021CF8" w:rsidRPr="004B266B" w:rsidRDefault="00211321" w:rsidP="00021CF8">
            <w:pPr>
              <w:spacing w:after="0" w:line="240" w:lineRule="auto"/>
              <w:jc w:val="center"/>
              <w:rPr>
                <w:rFonts w:cs="Times New Roman"/>
                <w:sz w:val="24"/>
                <w:szCs w:val="24"/>
              </w:rPr>
            </w:pPr>
            <w:r w:rsidRPr="004B266B">
              <w:rPr>
                <w:rFonts w:cs="Times New Roman"/>
                <w:sz w:val="24"/>
                <w:szCs w:val="24"/>
              </w:rPr>
              <w:t>0</w:t>
            </w:r>
            <w:r w:rsidR="00275AE8" w:rsidRPr="004B266B">
              <w:rPr>
                <w:rFonts w:cs="Times New Roman"/>
                <w:sz w:val="24"/>
                <w:szCs w:val="24"/>
              </w:rPr>
              <w:t>7</w:t>
            </w:r>
          </w:p>
        </w:tc>
        <w:tc>
          <w:tcPr>
            <w:tcW w:w="1134" w:type="dxa"/>
            <w:tcBorders>
              <w:left w:val="single" w:sz="4" w:space="0" w:color="auto"/>
              <w:right w:val="single" w:sz="4" w:space="0" w:color="auto"/>
            </w:tcBorders>
            <w:vAlign w:val="center"/>
          </w:tcPr>
          <w:p w14:paraId="22ADE6B8" w14:textId="6C12AB75" w:rsidR="00021CF8" w:rsidRPr="004B266B" w:rsidRDefault="00021CF8"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1.001432</w:t>
            </w:r>
          </w:p>
        </w:tc>
        <w:tc>
          <w:tcPr>
            <w:tcW w:w="1417" w:type="dxa"/>
            <w:tcBorders>
              <w:left w:val="single" w:sz="4" w:space="0" w:color="auto"/>
              <w:right w:val="single" w:sz="4" w:space="0" w:color="auto"/>
            </w:tcBorders>
            <w:vAlign w:val="center"/>
          </w:tcPr>
          <w:p w14:paraId="1AAC5A25" w14:textId="77777777" w:rsidR="009920FC" w:rsidRPr="004B266B" w:rsidRDefault="00021CF8" w:rsidP="00021CF8">
            <w:pPr>
              <w:spacing w:after="0" w:line="240" w:lineRule="auto"/>
              <w:jc w:val="both"/>
              <w:rPr>
                <w:rFonts w:cs="Times New Roman"/>
                <w:sz w:val="24"/>
                <w:szCs w:val="24"/>
                <w:lang w:val="de-DE"/>
              </w:rPr>
            </w:pPr>
            <w:r w:rsidRPr="004B266B">
              <w:rPr>
                <w:rFonts w:cs="Times New Roman"/>
                <w:sz w:val="24"/>
                <w:szCs w:val="24"/>
                <w:lang w:val="de-DE"/>
              </w:rPr>
              <w:t xml:space="preserve">Thủ tục cấp </w:t>
            </w:r>
            <w:r w:rsidRPr="004B266B">
              <w:rPr>
                <w:rFonts w:cs="Times New Roman"/>
                <w:spacing w:val="-12"/>
                <w:sz w:val="24"/>
                <w:szCs w:val="24"/>
                <w:lang w:val="de-DE"/>
              </w:rPr>
              <w:t>đổi thẻ hướng</w:t>
            </w:r>
          </w:p>
          <w:p w14:paraId="0478EA5A" w14:textId="591F23C6" w:rsidR="00021CF8" w:rsidRPr="004B266B" w:rsidRDefault="00021CF8" w:rsidP="00021CF8">
            <w:pPr>
              <w:spacing w:after="0" w:line="240" w:lineRule="auto"/>
              <w:jc w:val="both"/>
              <w:rPr>
                <w:rFonts w:cs="Times New Roman"/>
                <w:b/>
                <w:sz w:val="24"/>
                <w:szCs w:val="24"/>
              </w:rPr>
            </w:pPr>
            <w:r w:rsidRPr="004B266B">
              <w:rPr>
                <w:rFonts w:cs="Times New Roman"/>
                <w:sz w:val="24"/>
                <w:szCs w:val="24"/>
                <w:lang w:val="de-DE"/>
              </w:rPr>
              <w:t xml:space="preserve"> dẫn viên du lịch quốc tế, thẻ hướng dẫn viên du lịch nội địa</w:t>
            </w:r>
          </w:p>
        </w:tc>
        <w:tc>
          <w:tcPr>
            <w:tcW w:w="1276" w:type="dxa"/>
            <w:tcBorders>
              <w:top w:val="single" w:sz="4" w:space="0" w:color="auto"/>
              <w:left w:val="single" w:sz="4" w:space="0" w:color="auto"/>
              <w:bottom w:val="single" w:sz="4" w:space="0" w:color="auto"/>
              <w:right w:val="single" w:sz="4" w:space="0" w:color="auto"/>
            </w:tcBorders>
            <w:vAlign w:val="center"/>
          </w:tcPr>
          <w:p w14:paraId="5AFED5AD" w14:textId="77777777" w:rsidR="00165885" w:rsidRPr="004B266B" w:rsidRDefault="00021CF8" w:rsidP="00165885">
            <w:pPr>
              <w:spacing w:after="0" w:line="240" w:lineRule="auto"/>
              <w:jc w:val="center"/>
              <w:rPr>
                <w:rFonts w:cs="Times New Roman"/>
                <w:sz w:val="24"/>
                <w:szCs w:val="24"/>
                <w:lang w:val="sv-SE"/>
              </w:rPr>
            </w:pPr>
            <w:r w:rsidRPr="004B266B">
              <w:rPr>
                <w:rFonts w:cs="Times New Roman"/>
                <w:sz w:val="24"/>
                <w:szCs w:val="24"/>
                <w:lang w:val="sv-SE"/>
              </w:rPr>
              <w:t>10 ngày kể t</w:t>
            </w:r>
            <w:r w:rsidRPr="004B266B">
              <w:rPr>
                <w:rFonts w:cs="Times New Roman"/>
                <w:spacing w:val="-18"/>
                <w:sz w:val="24"/>
                <w:szCs w:val="24"/>
                <w:lang w:val="sv-SE"/>
              </w:rPr>
              <w:t>ừ ngày nhận</w:t>
            </w:r>
          </w:p>
          <w:p w14:paraId="2DC33971" w14:textId="46F77341" w:rsidR="00021CF8" w:rsidRPr="004B266B" w:rsidRDefault="00021CF8" w:rsidP="00165885">
            <w:pPr>
              <w:spacing w:after="0" w:line="240" w:lineRule="auto"/>
              <w:jc w:val="center"/>
              <w:rPr>
                <w:rFonts w:cs="Times New Roman"/>
                <w:sz w:val="24"/>
                <w:szCs w:val="24"/>
              </w:rPr>
            </w:pPr>
            <w:r w:rsidRPr="004B266B">
              <w:rPr>
                <w:rFonts w:cs="Times New Roman"/>
                <w:sz w:val="24"/>
                <w:szCs w:val="24"/>
                <w:lang w:val="sv-SE"/>
              </w:rPr>
              <w:t>được hồ sơ hợp lệ</w:t>
            </w:r>
          </w:p>
        </w:tc>
        <w:tc>
          <w:tcPr>
            <w:tcW w:w="1276" w:type="dxa"/>
            <w:tcBorders>
              <w:top w:val="single" w:sz="4" w:space="0" w:color="auto"/>
              <w:left w:val="single" w:sz="4" w:space="0" w:color="auto"/>
              <w:bottom w:val="single" w:sz="4" w:space="0" w:color="auto"/>
              <w:right w:val="single" w:sz="4" w:space="0" w:color="auto"/>
            </w:tcBorders>
            <w:vAlign w:val="center"/>
          </w:tcPr>
          <w:p w14:paraId="0FDB7555" w14:textId="46D42956" w:rsidR="00165885" w:rsidRPr="004B266B" w:rsidRDefault="00021CF8" w:rsidP="00165885">
            <w:pPr>
              <w:spacing w:after="0" w:line="240" w:lineRule="auto"/>
              <w:jc w:val="center"/>
              <w:rPr>
                <w:rFonts w:eastAsia="Times New Roman" w:cs="Times New Roman"/>
                <w:spacing w:val="-10"/>
                <w:sz w:val="24"/>
                <w:szCs w:val="24"/>
              </w:rPr>
            </w:pPr>
            <w:r w:rsidRPr="004B266B">
              <w:rPr>
                <w:rFonts w:eastAsia="Times New Roman" w:cs="Times New Roman"/>
                <w:sz w:val="24"/>
                <w:szCs w:val="24"/>
              </w:rPr>
              <w:t xml:space="preserve">07 ngày </w:t>
            </w:r>
            <w:r w:rsidRPr="004B266B">
              <w:rPr>
                <w:rFonts w:eastAsia="Times New Roman" w:cs="Times New Roman"/>
                <w:spacing w:val="-10"/>
                <w:sz w:val="24"/>
                <w:szCs w:val="24"/>
              </w:rPr>
              <w:t>(Quyết</w:t>
            </w:r>
            <w:r w:rsidR="009920FC" w:rsidRPr="004B266B">
              <w:rPr>
                <w:rFonts w:eastAsia="Times New Roman" w:cs="Times New Roman"/>
                <w:spacing w:val="-10"/>
                <w:sz w:val="24"/>
                <w:szCs w:val="24"/>
              </w:rPr>
              <w:t xml:space="preserve"> </w:t>
            </w:r>
            <w:r w:rsidRPr="004B266B">
              <w:rPr>
                <w:rFonts w:eastAsia="Times New Roman" w:cs="Times New Roman"/>
                <w:spacing w:val="-10"/>
                <w:sz w:val="24"/>
                <w:szCs w:val="24"/>
              </w:rPr>
              <w:t>định</w:t>
            </w:r>
          </w:p>
          <w:p w14:paraId="6B775072" w14:textId="3177F2B2" w:rsidR="00165885" w:rsidRPr="004B266B" w:rsidRDefault="00165885" w:rsidP="00165885">
            <w:pPr>
              <w:spacing w:after="0" w:line="240" w:lineRule="auto"/>
              <w:jc w:val="center"/>
              <w:rPr>
                <w:rFonts w:eastAsia="Times New Roman" w:cs="Times New Roman"/>
                <w:spacing w:val="-18"/>
                <w:sz w:val="24"/>
                <w:szCs w:val="24"/>
              </w:rPr>
            </w:pPr>
            <w:r w:rsidRPr="004B266B">
              <w:rPr>
                <w:rFonts w:eastAsia="Times New Roman" w:cs="Times New Roman"/>
                <w:spacing w:val="-18"/>
                <w:sz w:val="24"/>
                <w:szCs w:val="24"/>
              </w:rPr>
              <w:t xml:space="preserve">số </w:t>
            </w:r>
            <w:r w:rsidR="00021CF8" w:rsidRPr="004B266B">
              <w:rPr>
                <w:rFonts w:eastAsia="Times New Roman" w:cs="Times New Roman"/>
                <w:spacing w:val="-18"/>
                <w:sz w:val="24"/>
                <w:szCs w:val="24"/>
              </w:rPr>
              <w:t>1299/QĐ-</w:t>
            </w:r>
          </w:p>
          <w:p w14:paraId="357F671D" w14:textId="1C6BB7CF" w:rsidR="00021CF8" w:rsidRPr="004B266B" w:rsidRDefault="00021CF8" w:rsidP="00165885">
            <w:pPr>
              <w:spacing w:after="0" w:line="240" w:lineRule="auto"/>
              <w:jc w:val="center"/>
              <w:rPr>
                <w:rFonts w:cs="Times New Roman"/>
                <w:b/>
                <w:sz w:val="24"/>
                <w:szCs w:val="24"/>
              </w:rPr>
            </w:pPr>
            <w:r w:rsidRPr="004B266B">
              <w:rPr>
                <w:rFonts w:eastAsia="Times New Roman" w:cs="Times New Roman"/>
                <w:spacing w:val="-18"/>
                <w:sz w:val="24"/>
                <w:szCs w:val="24"/>
              </w:rPr>
              <w:t>UBND ngày</w:t>
            </w:r>
            <w:r w:rsidRPr="004B266B">
              <w:rPr>
                <w:rFonts w:eastAsia="Times New Roman" w:cs="Times New Roman"/>
                <w:sz w:val="24"/>
                <w:szCs w:val="24"/>
              </w:rPr>
              <w:t xml:space="preserve"> 26/7/2024)</w:t>
            </w:r>
          </w:p>
        </w:tc>
        <w:tc>
          <w:tcPr>
            <w:tcW w:w="1842" w:type="dxa"/>
            <w:vMerge w:val="restart"/>
            <w:tcBorders>
              <w:left w:val="single" w:sz="4" w:space="0" w:color="auto"/>
              <w:right w:val="single" w:sz="4" w:space="0" w:color="auto"/>
            </w:tcBorders>
            <w:vAlign w:val="center"/>
          </w:tcPr>
          <w:p w14:paraId="18480064" w14:textId="4DBC559F" w:rsidR="003845D4" w:rsidRPr="004B266B" w:rsidRDefault="00021CF8" w:rsidP="00021CF8">
            <w:pPr>
              <w:spacing w:before="60" w:after="60" w:line="240" w:lineRule="auto"/>
              <w:jc w:val="both"/>
              <w:rPr>
                <w:rFonts w:cs="Times New Roman"/>
                <w:sz w:val="24"/>
                <w:szCs w:val="24"/>
              </w:rPr>
            </w:pPr>
            <w:r w:rsidRPr="004B266B">
              <w:rPr>
                <w:rFonts w:cs="Times New Roman"/>
                <w:b/>
                <w:sz w:val="24"/>
                <w:szCs w:val="24"/>
              </w:rPr>
              <w:t>- Cơ quan tiếp nhận và trả kết quả:</w:t>
            </w:r>
            <w:r w:rsidRPr="004B266B">
              <w:rPr>
                <w:rFonts w:cs="Times New Roman"/>
                <w:sz w:val="24"/>
                <w:szCs w:val="24"/>
              </w:rPr>
              <w:t xml:space="preserve"> Trung tâm Phục vụ hành chính công tỉnh</w:t>
            </w:r>
            <w:r w:rsidR="003845D4" w:rsidRPr="004B266B">
              <w:rPr>
                <w:rFonts w:cs="Times New Roman"/>
                <w:sz w:val="24"/>
                <w:szCs w:val="24"/>
              </w:rPr>
              <w:t xml:space="preserve">. Địa chỉ: phố Dã </w:t>
            </w:r>
            <w:r w:rsidR="003845D4" w:rsidRPr="004B266B">
              <w:rPr>
                <w:rFonts w:cs="Times New Roman"/>
                <w:sz w:val="24"/>
                <w:szCs w:val="28"/>
              </w:rPr>
              <w:t>Tượng, phường Lương Văn Tri, tỉnh Lạng Sơn;</w:t>
            </w:r>
            <w:r w:rsidR="003845D4" w:rsidRPr="004B266B">
              <w:rPr>
                <w:rFonts w:cs="Times New Roman"/>
                <w:sz w:val="24"/>
                <w:szCs w:val="24"/>
              </w:rPr>
              <w:t xml:space="preserve"> Trung tâm Phục vụ hành chính công cấp xã.</w:t>
            </w:r>
          </w:p>
          <w:p w14:paraId="73A38CD0" w14:textId="04719169" w:rsidR="00021CF8" w:rsidRPr="004B266B" w:rsidRDefault="00021CF8" w:rsidP="00021CF8">
            <w:pPr>
              <w:spacing w:after="0" w:line="240" w:lineRule="auto"/>
              <w:jc w:val="both"/>
              <w:rPr>
                <w:rFonts w:cs="Times New Roman"/>
                <w:b/>
                <w:sz w:val="24"/>
                <w:szCs w:val="24"/>
              </w:rPr>
            </w:pPr>
            <w:r w:rsidRPr="004B266B">
              <w:rPr>
                <w:rFonts w:cs="Times New Roman"/>
                <w:b/>
                <w:spacing w:val="-10"/>
                <w:sz w:val="24"/>
                <w:szCs w:val="24"/>
              </w:rPr>
              <w:t xml:space="preserve">- Cơ quan thực hiện: </w:t>
            </w:r>
            <w:r w:rsidRPr="004B266B">
              <w:rPr>
                <w:rFonts w:cs="Times New Roman"/>
                <w:spacing w:val="-10"/>
                <w:sz w:val="24"/>
                <w:szCs w:val="24"/>
              </w:rPr>
              <w:t>Sở Văn hóa, Thể thao và Du lịch. Địa chỉ: Số 71 Nhị Thanh, phường Tam Thanh, tỉnh Lạng Sơn.</w:t>
            </w:r>
          </w:p>
        </w:tc>
        <w:tc>
          <w:tcPr>
            <w:tcW w:w="1560" w:type="dxa"/>
            <w:vMerge w:val="restart"/>
            <w:tcBorders>
              <w:left w:val="single" w:sz="4" w:space="0" w:color="auto"/>
              <w:right w:val="single" w:sz="4" w:space="0" w:color="auto"/>
            </w:tcBorders>
            <w:vAlign w:val="center"/>
          </w:tcPr>
          <w:p w14:paraId="2D0278DA" w14:textId="77777777" w:rsidR="00021CF8" w:rsidRPr="004B266B" w:rsidRDefault="00021CF8" w:rsidP="00021CF8">
            <w:pPr>
              <w:spacing w:before="60" w:after="60" w:line="240" w:lineRule="auto"/>
              <w:jc w:val="both"/>
              <w:rPr>
                <w:rFonts w:eastAsia="Times New Roman" w:cs="Times New Roman"/>
                <w:spacing w:val="-4"/>
                <w:sz w:val="24"/>
                <w:szCs w:val="24"/>
                <w:lang w:eastAsia="vi-VN"/>
              </w:rPr>
            </w:pPr>
            <w:r w:rsidRPr="004B266B">
              <w:rPr>
                <w:rFonts w:cs="Times New Roman"/>
                <w:spacing w:val="-4"/>
                <w:sz w:val="24"/>
                <w:szCs w:val="24"/>
              </w:rPr>
              <w:t>- Tiếp nhận và trả kết quả trực tiếp.</w:t>
            </w:r>
          </w:p>
          <w:p w14:paraId="52E31491" w14:textId="77777777" w:rsidR="00021CF8" w:rsidRPr="004B266B" w:rsidRDefault="00021CF8" w:rsidP="00021CF8">
            <w:pPr>
              <w:spacing w:before="60" w:after="60" w:line="240" w:lineRule="auto"/>
              <w:jc w:val="both"/>
              <w:rPr>
                <w:rFonts w:cs="Times New Roman"/>
                <w:spacing w:val="-4"/>
                <w:sz w:val="24"/>
                <w:szCs w:val="24"/>
                <w:lang w:val="vi-VN"/>
              </w:rPr>
            </w:pPr>
            <w:r w:rsidRPr="004B266B">
              <w:rPr>
                <w:rFonts w:cs="Times New Roman"/>
                <w:spacing w:val="-4"/>
                <w:sz w:val="24"/>
                <w:szCs w:val="24"/>
              </w:rPr>
              <w:t>- Tiếp nhận hồ sơ và trả kết quả qua dịch vụ bưu chính công ích.</w:t>
            </w:r>
          </w:p>
          <w:p w14:paraId="645DFA20" w14:textId="6C98E28E" w:rsidR="00021CF8" w:rsidRPr="004B266B" w:rsidRDefault="00021CF8" w:rsidP="00021CF8">
            <w:pPr>
              <w:spacing w:after="0" w:line="240" w:lineRule="auto"/>
              <w:jc w:val="both"/>
              <w:rPr>
                <w:rFonts w:cs="Times New Roman"/>
                <w:b/>
                <w:sz w:val="24"/>
                <w:szCs w:val="24"/>
                <w:lang w:val="da-DK"/>
              </w:rPr>
            </w:pPr>
            <w:r w:rsidRPr="004B266B">
              <w:rPr>
                <w:rFonts w:cs="Times New Roman"/>
                <w:spacing w:val="-16"/>
                <w:sz w:val="24"/>
                <w:szCs w:val="24"/>
              </w:rPr>
              <w:t xml:space="preserve">- Tiếp nhận hồ sơ qua dịch vụ công trực tuyến tại địa chỉ </w:t>
            </w:r>
            <w:hyperlink r:id="rId13" w:history="1">
              <w:r w:rsidRPr="004B266B">
                <w:rPr>
                  <w:rStyle w:val="Hyperlink"/>
                  <w:rFonts w:cs="Times New Roman"/>
                  <w:color w:val="auto"/>
                  <w:sz w:val="24"/>
                  <w:szCs w:val="24"/>
                  <w:lang w:val="da-DK"/>
                </w:rPr>
                <w:t>https://dichvucong.gov.vn</w:t>
              </w:r>
            </w:hyperlink>
            <w:r w:rsidRPr="004B266B">
              <w:rPr>
                <w:rFonts w:cs="Times New Roman"/>
                <w:sz w:val="24"/>
                <w:szCs w:val="24"/>
              </w:rPr>
              <w:t>.</w:t>
            </w:r>
          </w:p>
        </w:tc>
        <w:tc>
          <w:tcPr>
            <w:tcW w:w="6237" w:type="dxa"/>
            <w:tcBorders>
              <w:left w:val="single" w:sz="4" w:space="0" w:color="auto"/>
              <w:right w:val="single" w:sz="4" w:space="0" w:color="auto"/>
            </w:tcBorders>
            <w:vAlign w:val="center"/>
          </w:tcPr>
          <w:p w14:paraId="3DEDE810" w14:textId="77777777" w:rsidR="00021CF8" w:rsidRPr="004B266B" w:rsidRDefault="00021CF8" w:rsidP="00021CF8">
            <w:pPr>
              <w:tabs>
                <w:tab w:val="left" w:pos="1080"/>
              </w:tabs>
              <w:spacing w:after="0" w:line="240" w:lineRule="auto"/>
              <w:jc w:val="both"/>
              <w:rPr>
                <w:rFonts w:cs="Times New Roman"/>
                <w:sz w:val="26"/>
                <w:szCs w:val="28"/>
                <w:lang w:val="nl-NL"/>
              </w:rPr>
            </w:pPr>
            <w:r w:rsidRPr="004B266B">
              <w:rPr>
                <w:rFonts w:cs="Times New Roman"/>
                <w:sz w:val="26"/>
                <w:szCs w:val="28"/>
                <w:lang w:val="nl-NL"/>
              </w:rPr>
              <w:t xml:space="preserve">- Luật Du lịch số 09/2017/QH14 ngày 19/6/2017. </w:t>
            </w:r>
          </w:p>
          <w:p w14:paraId="6AEC7238" w14:textId="77777777" w:rsidR="00021CF8" w:rsidRPr="004B266B" w:rsidRDefault="00021CF8" w:rsidP="00021CF8">
            <w:pPr>
              <w:spacing w:after="0" w:line="240" w:lineRule="auto"/>
              <w:jc w:val="both"/>
              <w:rPr>
                <w:rFonts w:cs="Times New Roman"/>
                <w:sz w:val="26"/>
                <w:szCs w:val="28"/>
              </w:rPr>
            </w:pPr>
            <w:r w:rsidRPr="004B266B">
              <w:rPr>
                <w:rFonts w:cs="Times New Roman"/>
                <w:sz w:val="26"/>
                <w:szCs w:val="28"/>
              </w:rPr>
              <w:t xml:space="preserve">- Luật Cư trú số 68/2020/QH14 ngày 13/11/2020. </w:t>
            </w:r>
          </w:p>
          <w:p w14:paraId="0BE6C855" w14:textId="171625EB" w:rsidR="00021CF8" w:rsidRPr="004B266B" w:rsidRDefault="00021CF8" w:rsidP="00021CF8">
            <w:pPr>
              <w:tabs>
                <w:tab w:val="left" w:pos="1080"/>
              </w:tabs>
              <w:spacing w:after="0" w:line="240" w:lineRule="auto"/>
              <w:jc w:val="both"/>
              <w:rPr>
                <w:rFonts w:cs="Times New Roman"/>
                <w:sz w:val="26"/>
                <w:szCs w:val="28"/>
                <w:lang w:val="nl-NL"/>
              </w:rPr>
            </w:pPr>
            <w:r w:rsidRPr="004B266B">
              <w:rPr>
                <w:rFonts w:cs="Times New Roman"/>
                <w:sz w:val="26"/>
                <w:szCs w:val="28"/>
                <w:lang w:val="nl-NL"/>
              </w:rPr>
              <w:t>- Thông tư số 06/2017/TT-BVHTTDL ngày 15/12/2017</w:t>
            </w:r>
            <w:r w:rsidR="00862B21" w:rsidRPr="004B266B">
              <w:rPr>
                <w:rFonts w:cs="Times New Roman"/>
                <w:sz w:val="26"/>
                <w:szCs w:val="28"/>
                <w:lang w:val="nl-NL"/>
              </w:rPr>
              <w:t>.</w:t>
            </w:r>
          </w:p>
          <w:p w14:paraId="2FA00D44" w14:textId="1924E509" w:rsidR="00021CF8" w:rsidRPr="004B266B" w:rsidRDefault="00021CF8" w:rsidP="00021CF8">
            <w:pPr>
              <w:tabs>
                <w:tab w:val="left" w:pos="1080"/>
              </w:tabs>
              <w:spacing w:after="0" w:line="240" w:lineRule="auto"/>
              <w:jc w:val="both"/>
              <w:rPr>
                <w:rFonts w:cs="Times New Roman"/>
                <w:iCs/>
                <w:sz w:val="26"/>
                <w:szCs w:val="28"/>
                <w:lang w:val="nl-NL"/>
              </w:rPr>
            </w:pPr>
            <w:r w:rsidRPr="004B266B">
              <w:rPr>
                <w:rFonts w:cs="Times New Roman"/>
                <w:iCs/>
                <w:sz w:val="26"/>
                <w:szCs w:val="28"/>
                <w:lang w:val="nl-NL"/>
              </w:rPr>
              <w:t>- Thông tư số 13/2019/TT-BVHTTDL ngày 25/11/2019</w:t>
            </w:r>
            <w:r w:rsidR="00862B21" w:rsidRPr="004B266B">
              <w:rPr>
                <w:rFonts w:cs="Times New Roman"/>
                <w:iCs/>
                <w:sz w:val="26"/>
                <w:szCs w:val="28"/>
                <w:lang w:val="nl-NL"/>
              </w:rPr>
              <w:t>.</w:t>
            </w:r>
          </w:p>
          <w:p w14:paraId="2A29BFDF" w14:textId="41756A65" w:rsidR="00021CF8" w:rsidRPr="004B266B" w:rsidRDefault="00021CF8" w:rsidP="00021CF8">
            <w:pPr>
              <w:tabs>
                <w:tab w:val="left" w:pos="709"/>
              </w:tabs>
              <w:spacing w:after="0" w:line="240" w:lineRule="auto"/>
              <w:jc w:val="both"/>
              <w:rPr>
                <w:rFonts w:cs="Times New Roman"/>
                <w:i/>
                <w:iCs/>
                <w:sz w:val="26"/>
                <w:szCs w:val="28"/>
                <w:lang w:val="nl-NL"/>
              </w:rPr>
            </w:pPr>
            <w:r w:rsidRPr="004B266B">
              <w:rPr>
                <w:rFonts w:cs="Times New Roman"/>
                <w:i/>
                <w:iCs/>
                <w:sz w:val="26"/>
                <w:szCs w:val="28"/>
                <w:lang w:val="nl-NL"/>
              </w:rPr>
              <w:t>- Thông tư số 153/2025/TT-BTC ngày 31/12/2025</w:t>
            </w:r>
            <w:r w:rsidR="00862B21" w:rsidRPr="004B266B">
              <w:rPr>
                <w:rFonts w:cs="Times New Roman"/>
                <w:i/>
                <w:iCs/>
                <w:sz w:val="26"/>
                <w:szCs w:val="28"/>
                <w:lang w:val="nl-NL"/>
              </w:rPr>
              <w:t>.</w:t>
            </w:r>
          </w:p>
          <w:p w14:paraId="1EB2A382" w14:textId="3424D91C" w:rsidR="00021CF8" w:rsidRPr="004B266B" w:rsidRDefault="00021CF8" w:rsidP="00021CF8">
            <w:pPr>
              <w:tabs>
                <w:tab w:val="left" w:pos="709"/>
              </w:tabs>
              <w:spacing w:after="0" w:line="240" w:lineRule="auto"/>
              <w:jc w:val="both"/>
              <w:rPr>
                <w:rFonts w:cs="Times New Roman"/>
                <w:i/>
                <w:iCs/>
                <w:sz w:val="26"/>
                <w:szCs w:val="28"/>
                <w:lang w:val="nl-NL"/>
              </w:rPr>
            </w:pPr>
            <w:r w:rsidRPr="004B266B">
              <w:rPr>
                <w:rFonts w:cs="Times New Roman"/>
                <w:i/>
                <w:iCs/>
                <w:sz w:val="26"/>
                <w:szCs w:val="28"/>
                <w:lang w:val="nl-NL"/>
              </w:rPr>
              <w:t>- Thông tư số 64/2025/TT-BTC ngày 30/6/2025</w:t>
            </w:r>
            <w:r w:rsidR="00862B21" w:rsidRPr="004B266B">
              <w:rPr>
                <w:rFonts w:cs="Times New Roman"/>
                <w:i/>
                <w:iCs/>
                <w:sz w:val="26"/>
                <w:szCs w:val="28"/>
                <w:lang w:val="nl-NL"/>
              </w:rPr>
              <w:t>.</w:t>
            </w:r>
          </w:p>
          <w:p w14:paraId="0451937E" w14:textId="619E14FF" w:rsidR="00021CF8" w:rsidRPr="004B266B" w:rsidRDefault="00021CF8" w:rsidP="00862B21">
            <w:pPr>
              <w:spacing w:after="0" w:line="240" w:lineRule="auto"/>
              <w:jc w:val="both"/>
              <w:rPr>
                <w:rFonts w:eastAsia="Times New Roman" w:cs="Times New Roman"/>
                <w:sz w:val="24"/>
                <w:szCs w:val="24"/>
              </w:rPr>
            </w:pPr>
            <w:r w:rsidRPr="004B266B">
              <w:rPr>
                <w:rFonts w:cs="Times New Roman"/>
                <w:i/>
                <w:iCs/>
                <w:sz w:val="26"/>
                <w:szCs w:val="28"/>
                <w:lang w:val="nl-NL"/>
              </w:rPr>
              <w:t xml:space="preserve">- </w:t>
            </w:r>
            <w:r w:rsidRPr="004B266B">
              <w:rPr>
                <w:rFonts w:cs="Times New Roman"/>
                <w:iCs/>
                <w:sz w:val="26"/>
                <w:szCs w:val="28"/>
                <w:lang w:val="nl-NL"/>
              </w:rPr>
              <w:t>Thông tư số 04/2024/TT-BVHTTDL ngày 26/6/2024</w:t>
            </w:r>
            <w:r w:rsidR="00862B21" w:rsidRPr="004B266B">
              <w:rPr>
                <w:rFonts w:cs="Times New Roman"/>
                <w:iCs/>
                <w:sz w:val="26"/>
                <w:szCs w:val="28"/>
                <w:lang w:val="nl-NL"/>
              </w:rPr>
              <w:t>.</w:t>
            </w:r>
          </w:p>
        </w:tc>
      </w:tr>
      <w:tr w:rsidR="00021CF8" w:rsidRPr="004B266B" w14:paraId="46A32801" w14:textId="77777777" w:rsidTr="00450084">
        <w:trPr>
          <w:trHeight w:val="769"/>
          <w:tblHeader/>
          <w:jc w:val="center"/>
        </w:trPr>
        <w:tc>
          <w:tcPr>
            <w:tcW w:w="568" w:type="dxa"/>
            <w:tcBorders>
              <w:left w:val="single" w:sz="4" w:space="0" w:color="auto"/>
              <w:right w:val="single" w:sz="4" w:space="0" w:color="auto"/>
            </w:tcBorders>
            <w:vAlign w:val="center"/>
          </w:tcPr>
          <w:p w14:paraId="3DB7078B" w14:textId="784738AC" w:rsidR="00021CF8" w:rsidRPr="004B266B" w:rsidRDefault="00211321" w:rsidP="00021CF8">
            <w:pPr>
              <w:spacing w:after="0" w:line="240" w:lineRule="auto"/>
              <w:jc w:val="center"/>
              <w:rPr>
                <w:rFonts w:cs="Times New Roman"/>
                <w:sz w:val="24"/>
                <w:szCs w:val="24"/>
              </w:rPr>
            </w:pPr>
            <w:r w:rsidRPr="004B266B">
              <w:rPr>
                <w:rFonts w:cs="Times New Roman"/>
                <w:sz w:val="24"/>
                <w:szCs w:val="24"/>
              </w:rPr>
              <w:t>0</w:t>
            </w:r>
            <w:r w:rsidR="00275AE8" w:rsidRPr="004B266B">
              <w:rPr>
                <w:rFonts w:cs="Times New Roman"/>
                <w:sz w:val="24"/>
                <w:szCs w:val="24"/>
              </w:rPr>
              <w:t>8</w:t>
            </w:r>
          </w:p>
        </w:tc>
        <w:tc>
          <w:tcPr>
            <w:tcW w:w="1134" w:type="dxa"/>
            <w:tcBorders>
              <w:left w:val="single" w:sz="4" w:space="0" w:color="auto"/>
              <w:right w:val="single" w:sz="4" w:space="0" w:color="auto"/>
            </w:tcBorders>
            <w:vAlign w:val="center"/>
          </w:tcPr>
          <w:p w14:paraId="31A94480" w14:textId="2B9AC125" w:rsidR="00021CF8" w:rsidRPr="004B266B" w:rsidRDefault="00021CF8"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1.004614</w:t>
            </w:r>
          </w:p>
        </w:tc>
        <w:tc>
          <w:tcPr>
            <w:tcW w:w="1417" w:type="dxa"/>
            <w:tcBorders>
              <w:left w:val="single" w:sz="4" w:space="0" w:color="auto"/>
              <w:right w:val="single" w:sz="4" w:space="0" w:color="auto"/>
            </w:tcBorders>
            <w:vAlign w:val="center"/>
          </w:tcPr>
          <w:p w14:paraId="104EEBA9" w14:textId="77777777" w:rsidR="00165885" w:rsidRPr="004B266B" w:rsidRDefault="00021CF8" w:rsidP="00021CF8">
            <w:pPr>
              <w:spacing w:after="0" w:line="240" w:lineRule="auto"/>
              <w:jc w:val="both"/>
              <w:rPr>
                <w:rFonts w:cs="Times New Roman"/>
                <w:sz w:val="24"/>
                <w:szCs w:val="24"/>
                <w:lang w:val="sv-SE"/>
              </w:rPr>
            </w:pPr>
            <w:r w:rsidRPr="004B266B">
              <w:rPr>
                <w:rFonts w:cs="Times New Roman"/>
                <w:sz w:val="24"/>
                <w:szCs w:val="24"/>
                <w:lang w:val="sv-SE"/>
              </w:rPr>
              <w:t xml:space="preserve">Thủ tục cấp </w:t>
            </w:r>
            <w:r w:rsidRPr="004B266B">
              <w:rPr>
                <w:rFonts w:cs="Times New Roman"/>
                <w:spacing w:val="-8"/>
                <w:sz w:val="24"/>
                <w:szCs w:val="24"/>
                <w:lang w:val="sv-SE"/>
              </w:rPr>
              <w:t>lại thẻ hướng</w:t>
            </w:r>
            <w:r w:rsidRPr="004B266B">
              <w:rPr>
                <w:rFonts w:cs="Times New Roman"/>
                <w:sz w:val="24"/>
                <w:szCs w:val="24"/>
                <w:lang w:val="sv-SE"/>
              </w:rPr>
              <w:t xml:space="preserve"> </w:t>
            </w:r>
          </w:p>
          <w:p w14:paraId="45B5B6A5" w14:textId="1D6394C4" w:rsidR="00021CF8" w:rsidRPr="004B266B" w:rsidRDefault="00021CF8" w:rsidP="00021CF8">
            <w:pPr>
              <w:spacing w:after="0" w:line="240" w:lineRule="auto"/>
              <w:jc w:val="both"/>
              <w:rPr>
                <w:rFonts w:cs="Times New Roman"/>
                <w:b/>
                <w:sz w:val="24"/>
                <w:szCs w:val="24"/>
              </w:rPr>
            </w:pPr>
            <w:r w:rsidRPr="004B266B">
              <w:rPr>
                <w:rFonts w:cs="Times New Roman"/>
                <w:sz w:val="24"/>
                <w:szCs w:val="24"/>
                <w:lang w:val="sv-SE"/>
              </w:rPr>
              <w:t>dẫn viên du lịch</w:t>
            </w:r>
          </w:p>
        </w:tc>
        <w:tc>
          <w:tcPr>
            <w:tcW w:w="1276" w:type="dxa"/>
            <w:tcBorders>
              <w:top w:val="single" w:sz="4" w:space="0" w:color="auto"/>
              <w:left w:val="single" w:sz="4" w:space="0" w:color="auto"/>
              <w:bottom w:val="single" w:sz="4" w:space="0" w:color="auto"/>
              <w:right w:val="single" w:sz="4" w:space="0" w:color="auto"/>
            </w:tcBorders>
            <w:vAlign w:val="center"/>
          </w:tcPr>
          <w:p w14:paraId="3C3FEF10" w14:textId="77777777" w:rsidR="00165885" w:rsidRPr="004B266B" w:rsidRDefault="00021CF8" w:rsidP="00165885">
            <w:pPr>
              <w:spacing w:after="0" w:line="240" w:lineRule="auto"/>
              <w:jc w:val="center"/>
              <w:rPr>
                <w:rFonts w:cs="Times New Roman"/>
                <w:spacing w:val="-16"/>
                <w:sz w:val="24"/>
                <w:szCs w:val="24"/>
                <w:lang w:val="sv-SE"/>
              </w:rPr>
            </w:pPr>
            <w:r w:rsidRPr="004B266B">
              <w:rPr>
                <w:rFonts w:cs="Times New Roman"/>
                <w:sz w:val="24"/>
                <w:szCs w:val="24"/>
                <w:lang w:val="sv-SE"/>
              </w:rPr>
              <w:t xml:space="preserve">10 ngày kể </w:t>
            </w:r>
            <w:r w:rsidRPr="004B266B">
              <w:rPr>
                <w:rFonts w:cs="Times New Roman"/>
                <w:spacing w:val="-16"/>
                <w:sz w:val="24"/>
                <w:szCs w:val="24"/>
                <w:lang w:val="sv-SE"/>
              </w:rPr>
              <w:t>từ ngày nhận</w:t>
            </w:r>
          </w:p>
          <w:p w14:paraId="672CB11B" w14:textId="1E0D6BDE" w:rsidR="00021CF8" w:rsidRPr="004B266B" w:rsidRDefault="00021CF8" w:rsidP="00165885">
            <w:pPr>
              <w:spacing w:after="0" w:line="240" w:lineRule="auto"/>
              <w:jc w:val="center"/>
              <w:rPr>
                <w:rFonts w:cs="Times New Roman"/>
                <w:sz w:val="24"/>
                <w:szCs w:val="24"/>
              </w:rPr>
            </w:pPr>
            <w:r w:rsidRPr="004B266B">
              <w:rPr>
                <w:rFonts w:cs="Times New Roman"/>
                <w:sz w:val="24"/>
                <w:szCs w:val="24"/>
                <w:lang w:val="sv-SE"/>
              </w:rPr>
              <w:t>được hồ sơ hợp lệ</w:t>
            </w:r>
          </w:p>
        </w:tc>
        <w:tc>
          <w:tcPr>
            <w:tcW w:w="1276" w:type="dxa"/>
            <w:tcBorders>
              <w:top w:val="single" w:sz="4" w:space="0" w:color="auto"/>
              <w:left w:val="single" w:sz="4" w:space="0" w:color="auto"/>
              <w:bottom w:val="single" w:sz="4" w:space="0" w:color="auto"/>
              <w:right w:val="single" w:sz="4" w:space="0" w:color="auto"/>
            </w:tcBorders>
            <w:vAlign w:val="center"/>
          </w:tcPr>
          <w:p w14:paraId="68A7A6CA" w14:textId="119589F8" w:rsidR="00165885" w:rsidRPr="004B266B" w:rsidRDefault="00021CF8" w:rsidP="00165885">
            <w:pPr>
              <w:spacing w:after="0" w:line="240" w:lineRule="auto"/>
              <w:jc w:val="center"/>
              <w:rPr>
                <w:rFonts w:eastAsia="Times New Roman" w:cs="Times New Roman"/>
                <w:spacing w:val="-18"/>
                <w:sz w:val="24"/>
                <w:szCs w:val="24"/>
              </w:rPr>
            </w:pPr>
            <w:r w:rsidRPr="004B266B">
              <w:rPr>
                <w:rFonts w:eastAsia="Times New Roman" w:cs="Times New Roman"/>
                <w:sz w:val="24"/>
                <w:szCs w:val="24"/>
              </w:rPr>
              <w:t xml:space="preserve">07 ngày </w:t>
            </w:r>
            <w:r w:rsidRPr="004B266B">
              <w:rPr>
                <w:rFonts w:eastAsia="Times New Roman" w:cs="Times New Roman"/>
                <w:spacing w:val="-18"/>
                <w:sz w:val="24"/>
                <w:szCs w:val="24"/>
              </w:rPr>
              <w:t>(Quyết định</w:t>
            </w:r>
          </w:p>
          <w:p w14:paraId="13BEA77E" w14:textId="2C247005" w:rsidR="00165885" w:rsidRPr="004B266B" w:rsidRDefault="00021CF8" w:rsidP="00165885">
            <w:pPr>
              <w:spacing w:after="0" w:line="240" w:lineRule="auto"/>
              <w:jc w:val="center"/>
              <w:rPr>
                <w:rFonts w:eastAsia="Times New Roman" w:cs="Times New Roman"/>
                <w:spacing w:val="-18"/>
                <w:sz w:val="24"/>
                <w:szCs w:val="24"/>
              </w:rPr>
            </w:pPr>
            <w:r w:rsidRPr="004B266B">
              <w:rPr>
                <w:rFonts w:eastAsia="Times New Roman" w:cs="Times New Roman"/>
                <w:spacing w:val="-18"/>
                <w:sz w:val="24"/>
                <w:szCs w:val="24"/>
              </w:rPr>
              <w:t>số 1299/QĐ-</w:t>
            </w:r>
          </w:p>
          <w:p w14:paraId="3893387E" w14:textId="31C5FE6F" w:rsidR="00021CF8" w:rsidRPr="004B266B" w:rsidRDefault="00021CF8" w:rsidP="00165885">
            <w:pPr>
              <w:spacing w:after="0" w:line="240" w:lineRule="auto"/>
              <w:jc w:val="center"/>
              <w:rPr>
                <w:rFonts w:cs="Times New Roman"/>
                <w:b/>
                <w:sz w:val="24"/>
                <w:szCs w:val="24"/>
              </w:rPr>
            </w:pPr>
            <w:r w:rsidRPr="004B266B">
              <w:rPr>
                <w:rFonts w:eastAsia="Times New Roman" w:cs="Times New Roman"/>
                <w:spacing w:val="-18"/>
                <w:sz w:val="24"/>
                <w:szCs w:val="24"/>
              </w:rPr>
              <w:t>UBND ngày</w:t>
            </w:r>
            <w:r w:rsidRPr="004B266B">
              <w:rPr>
                <w:rFonts w:eastAsia="Times New Roman" w:cs="Times New Roman"/>
                <w:sz w:val="24"/>
                <w:szCs w:val="24"/>
              </w:rPr>
              <w:t xml:space="preserve"> 26/7/2024)</w:t>
            </w:r>
          </w:p>
        </w:tc>
        <w:tc>
          <w:tcPr>
            <w:tcW w:w="1842" w:type="dxa"/>
            <w:vMerge/>
            <w:tcBorders>
              <w:left w:val="single" w:sz="4" w:space="0" w:color="auto"/>
              <w:right w:val="single" w:sz="4" w:space="0" w:color="auto"/>
            </w:tcBorders>
            <w:vAlign w:val="center"/>
          </w:tcPr>
          <w:p w14:paraId="02EB11E5" w14:textId="013E6DD5" w:rsidR="00021CF8" w:rsidRPr="004B266B" w:rsidRDefault="00021CF8" w:rsidP="00021CF8">
            <w:pPr>
              <w:spacing w:after="0" w:line="240" w:lineRule="auto"/>
              <w:jc w:val="both"/>
              <w:rPr>
                <w:rFonts w:cs="Times New Roman"/>
                <w:b/>
                <w:sz w:val="24"/>
                <w:szCs w:val="24"/>
              </w:rPr>
            </w:pPr>
          </w:p>
        </w:tc>
        <w:tc>
          <w:tcPr>
            <w:tcW w:w="1560" w:type="dxa"/>
            <w:vMerge/>
            <w:tcBorders>
              <w:left w:val="single" w:sz="4" w:space="0" w:color="auto"/>
              <w:right w:val="single" w:sz="4" w:space="0" w:color="auto"/>
            </w:tcBorders>
            <w:vAlign w:val="center"/>
          </w:tcPr>
          <w:p w14:paraId="0F1A22AF" w14:textId="51B69761" w:rsidR="00021CF8" w:rsidRPr="004B266B" w:rsidRDefault="00021CF8" w:rsidP="00021CF8">
            <w:pPr>
              <w:spacing w:after="0" w:line="240" w:lineRule="auto"/>
              <w:jc w:val="both"/>
              <w:rPr>
                <w:rFonts w:cs="Times New Roman"/>
                <w:b/>
                <w:sz w:val="24"/>
                <w:szCs w:val="24"/>
                <w:lang w:val="da-DK"/>
              </w:rPr>
            </w:pPr>
          </w:p>
        </w:tc>
        <w:tc>
          <w:tcPr>
            <w:tcW w:w="6237" w:type="dxa"/>
            <w:tcBorders>
              <w:left w:val="single" w:sz="4" w:space="0" w:color="auto"/>
              <w:right w:val="single" w:sz="4" w:space="0" w:color="auto"/>
            </w:tcBorders>
            <w:vAlign w:val="center"/>
          </w:tcPr>
          <w:p w14:paraId="6AAC644A" w14:textId="77777777" w:rsidR="00450084" w:rsidRPr="004B266B" w:rsidRDefault="00450084" w:rsidP="00021CF8">
            <w:pPr>
              <w:tabs>
                <w:tab w:val="left" w:pos="1080"/>
              </w:tabs>
              <w:spacing w:after="0" w:line="240" w:lineRule="auto"/>
              <w:jc w:val="both"/>
              <w:rPr>
                <w:rFonts w:cs="Times New Roman"/>
                <w:sz w:val="26"/>
                <w:szCs w:val="28"/>
                <w:lang w:val="nl-NL"/>
              </w:rPr>
            </w:pPr>
          </w:p>
          <w:p w14:paraId="0F6075B4" w14:textId="77777777" w:rsidR="00450084" w:rsidRPr="004B266B" w:rsidRDefault="00450084" w:rsidP="00021CF8">
            <w:pPr>
              <w:tabs>
                <w:tab w:val="left" w:pos="1080"/>
              </w:tabs>
              <w:spacing w:after="0" w:line="240" w:lineRule="auto"/>
              <w:jc w:val="both"/>
              <w:rPr>
                <w:rFonts w:cs="Times New Roman"/>
                <w:sz w:val="26"/>
                <w:szCs w:val="28"/>
                <w:lang w:val="nl-NL"/>
              </w:rPr>
            </w:pPr>
          </w:p>
          <w:p w14:paraId="5C08F34A" w14:textId="77777777" w:rsidR="00450084" w:rsidRPr="004B266B" w:rsidRDefault="00450084" w:rsidP="00021CF8">
            <w:pPr>
              <w:tabs>
                <w:tab w:val="left" w:pos="1080"/>
              </w:tabs>
              <w:spacing w:after="0" w:line="240" w:lineRule="auto"/>
              <w:jc w:val="both"/>
              <w:rPr>
                <w:rFonts w:cs="Times New Roman"/>
                <w:sz w:val="26"/>
                <w:szCs w:val="28"/>
                <w:lang w:val="nl-NL"/>
              </w:rPr>
            </w:pPr>
          </w:p>
          <w:p w14:paraId="4F58A3B9" w14:textId="3F19CE37" w:rsidR="00021CF8" w:rsidRPr="004B266B" w:rsidRDefault="00021CF8" w:rsidP="00021CF8">
            <w:pPr>
              <w:tabs>
                <w:tab w:val="left" w:pos="1080"/>
              </w:tabs>
              <w:spacing w:after="0" w:line="240" w:lineRule="auto"/>
              <w:jc w:val="both"/>
              <w:rPr>
                <w:rFonts w:cs="Times New Roman"/>
                <w:sz w:val="26"/>
                <w:szCs w:val="28"/>
                <w:lang w:val="nl-NL"/>
              </w:rPr>
            </w:pPr>
            <w:r w:rsidRPr="004B266B">
              <w:rPr>
                <w:rFonts w:cs="Times New Roman"/>
                <w:sz w:val="26"/>
                <w:szCs w:val="28"/>
                <w:lang w:val="nl-NL"/>
              </w:rPr>
              <w:t xml:space="preserve">- Luật Du lịch số 09/2017/QH14 ngày 19/6/2017. </w:t>
            </w:r>
          </w:p>
          <w:p w14:paraId="168DC16F" w14:textId="2FEC0C0C" w:rsidR="00021CF8" w:rsidRPr="004B266B" w:rsidRDefault="00021CF8" w:rsidP="00021CF8">
            <w:pPr>
              <w:tabs>
                <w:tab w:val="left" w:pos="1080"/>
              </w:tabs>
              <w:spacing w:after="0" w:line="240" w:lineRule="auto"/>
              <w:jc w:val="both"/>
              <w:rPr>
                <w:rFonts w:cs="Times New Roman"/>
                <w:sz w:val="26"/>
                <w:szCs w:val="28"/>
                <w:lang w:val="nl-NL"/>
              </w:rPr>
            </w:pPr>
            <w:r w:rsidRPr="004B266B">
              <w:rPr>
                <w:rFonts w:cs="Times New Roman"/>
                <w:sz w:val="26"/>
                <w:szCs w:val="28"/>
                <w:lang w:val="nl-NL"/>
              </w:rPr>
              <w:t>- Thông tư số 06/2017/TT-BVHTTDL ngày 15/12/2017</w:t>
            </w:r>
            <w:r w:rsidR="00862B21" w:rsidRPr="004B266B">
              <w:rPr>
                <w:rFonts w:cs="Times New Roman"/>
                <w:sz w:val="26"/>
                <w:szCs w:val="28"/>
                <w:lang w:val="nl-NL"/>
              </w:rPr>
              <w:t>.</w:t>
            </w:r>
          </w:p>
          <w:p w14:paraId="57426EE7" w14:textId="3278B4DF" w:rsidR="00021CF8" w:rsidRPr="004B266B" w:rsidRDefault="00021CF8" w:rsidP="00021CF8">
            <w:pPr>
              <w:tabs>
                <w:tab w:val="left" w:pos="1080"/>
              </w:tabs>
              <w:spacing w:after="0" w:line="240" w:lineRule="auto"/>
              <w:jc w:val="both"/>
              <w:rPr>
                <w:rFonts w:cs="Times New Roman"/>
                <w:iCs/>
                <w:sz w:val="26"/>
                <w:szCs w:val="28"/>
                <w:lang w:val="nl-NL"/>
              </w:rPr>
            </w:pPr>
            <w:r w:rsidRPr="004B266B">
              <w:rPr>
                <w:rFonts w:cs="Times New Roman"/>
                <w:iCs/>
                <w:sz w:val="26"/>
                <w:szCs w:val="28"/>
                <w:lang w:val="nl-NL"/>
              </w:rPr>
              <w:t>- Thông tư số 13/2019/TT-BVHTTDL ngày 25/11/2019</w:t>
            </w:r>
            <w:r w:rsidR="00862B21" w:rsidRPr="004B266B">
              <w:rPr>
                <w:rFonts w:cs="Times New Roman"/>
                <w:iCs/>
                <w:sz w:val="26"/>
                <w:szCs w:val="28"/>
                <w:lang w:val="nl-NL"/>
              </w:rPr>
              <w:t>.</w:t>
            </w:r>
          </w:p>
          <w:p w14:paraId="2AA57ADF" w14:textId="5A03D1B7" w:rsidR="00021CF8" w:rsidRPr="004B266B" w:rsidRDefault="00021CF8" w:rsidP="00021CF8">
            <w:pPr>
              <w:tabs>
                <w:tab w:val="left" w:pos="709"/>
              </w:tabs>
              <w:spacing w:after="0" w:line="240" w:lineRule="auto"/>
              <w:jc w:val="both"/>
              <w:rPr>
                <w:rFonts w:cs="Times New Roman"/>
                <w:i/>
                <w:iCs/>
                <w:sz w:val="26"/>
                <w:szCs w:val="28"/>
                <w:lang w:val="nl-NL"/>
              </w:rPr>
            </w:pPr>
            <w:r w:rsidRPr="004B266B">
              <w:rPr>
                <w:rFonts w:cs="Times New Roman"/>
                <w:i/>
                <w:iCs/>
                <w:sz w:val="26"/>
                <w:szCs w:val="28"/>
                <w:lang w:val="nl-NL"/>
              </w:rPr>
              <w:t>- Thông tư số 153/2025/TT-BTC ngày 31/12/2025</w:t>
            </w:r>
            <w:r w:rsidR="00862B21" w:rsidRPr="004B266B">
              <w:rPr>
                <w:rFonts w:cs="Times New Roman"/>
                <w:i/>
                <w:iCs/>
                <w:sz w:val="26"/>
                <w:szCs w:val="28"/>
                <w:lang w:val="nl-NL"/>
              </w:rPr>
              <w:t>.</w:t>
            </w:r>
          </w:p>
          <w:p w14:paraId="29678685" w14:textId="2DCD1AF5" w:rsidR="00021CF8" w:rsidRPr="004B266B" w:rsidRDefault="00021CF8" w:rsidP="00021CF8">
            <w:pPr>
              <w:tabs>
                <w:tab w:val="left" w:pos="709"/>
              </w:tabs>
              <w:spacing w:after="0" w:line="240" w:lineRule="auto"/>
              <w:jc w:val="both"/>
              <w:rPr>
                <w:rFonts w:cs="Times New Roman"/>
                <w:i/>
                <w:iCs/>
                <w:sz w:val="26"/>
                <w:szCs w:val="28"/>
                <w:lang w:val="nl-NL"/>
              </w:rPr>
            </w:pPr>
            <w:r w:rsidRPr="004B266B">
              <w:rPr>
                <w:rFonts w:cs="Times New Roman"/>
                <w:i/>
                <w:iCs/>
                <w:sz w:val="26"/>
                <w:szCs w:val="28"/>
                <w:lang w:val="nl-NL"/>
              </w:rPr>
              <w:t>- Thông tư số 64/2025/TT-BTC ngày 30/6/2025</w:t>
            </w:r>
            <w:r w:rsidR="00862B21" w:rsidRPr="004B266B">
              <w:rPr>
                <w:rFonts w:cs="Times New Roman"/>
                <w:i/>
                <w:iCs/>
                <w:sz w:val="26"/>
                <w:szCs w:val="28"/>
                <w:lang w:val="nl-NL"/>
              </w:rPr>
              <w:t>.</w:t>
            </w:r>
          </w:p>
          <w:p w14:paraId="5BEA45FD" w14:textId="2E3A0AE7" w:rsidR="00021CF8" w:rsidRPr="004B266B" w:rsidRDefault="00021CF8" w:rsidP="00A63ABB">
            <w:pPr>
              <w:spacing w:after="0" w:line="240" w:lineRule="auto"/>
              <w:jc w:val="both"/>
              <w:rPr>
                <w:rFonts w:cs="Times New Roman"/>
                <w:iCs/>
                <w:sz w:val="26"/>
                <w:szCs w:val="28"/>
                <w:lang w:val="nl-NL"/>
              </w:rPr>
            </w:pPr>
            <w:r w:rsidRPr="004B266B">
              <w:rPr>
                <w:rFonts w:cs="Times New Roman"/>
                <w:i/>
                <w:iCs/>
                <w:sz w:val="26"/>
                <w:szCs w:val="28"/>
                <w:lang w:val="nl-NL"/>
              </w:rPr>
              <w:t xml:space="preserve">- </w:t>
            </w:r>
            <w:r w:rsidRPr="004B266B">
              <w:rPr>
                <w:rFonts w:cs="Times New Roman"/>
                <w:iCs/>
                <w:sz w:val="26"/>
                <w:szCs w:val="28"/>
                <w:lang w:val="nl-NL"/>
              </w:rPr>
              <w:t>Thông tư số 04/2024/TT-BVHTTDL ngày 26</w:t>
            </w:r>
            <w:r w:rsidR="00A63ABB" w:rsidRPr="004B266B">
              <w:rPr>
                <w:rFonts w:cs="Times New Roman"/>
                <w:iCs/>
                <w:sz w:val="26"/>
                <w:szCs w:val="28"/>
                <w:lang w:val="nl-NL"/>
              </w:rPr>
              <w:t>/</w:t>
            </w:r>
            <w:r w:rsidRPr="004B266B">
              <w:rPr>
                <w:rFonts w:cs="Times New Roman"/>
                <w:iCs/>
                <w:sz w:val="26"/>
                <w:szCs w:val="28"/>
                <w:lang w:val="nl-NL"/>
              </w:rPr>
              <w:t>6</w:t>
            </w:r>
            <w:r w:rsidR="00A63ABB" w:rsidRPr="004B266B">
              <w:rPr>
                <w:rFonts w:cs="Times New Roman"/>
                <w:iCs/>
                <w:sz w:val="26"/>
                <w:szCs w:val="28"/>
                <w:lang w:val="nl-NL"/>
              </w:rPr>
              <w:t>/</w:t>
            </w:r>
            <w:r w:rsidRPr="004B266B">
              <w:rPr>
                <w:rFonts w:cs="Times New Roman"/>
                <w:iCs/>
                <w:sz w:val="26"/>
                <w:szCs w:val="28"/>
                <w:lang w:val="nl-NL"/>
              </w:rPr>
              <w:t>2024</w:t>
            </w:r>
            <w:r w:rsidR="00862B21" w:rsidRPr="004B266B">
              <w:rPr>
                <w:rFonts w:cs="Times New Roman"/>
                <w:iCs/>
                <w:sz w:val="26"/>
                <w:szCs w:val="28"/>
                <w:lang w:val="nl-NL"/>
              </w:rPr>
              <w:t>.</w:t>
            </w:r>
          </w:p>
          <w:p w14:paraId="1CCB5C8D" w14:textId="77777777" w:rsidR="00450084" w:rsidRPr="004B266B" w:rsidRDefault="00450084" w:rsidP="00A63ABB">
            <w:pPr>
              <w:spacing w:after="0" w:line="240" w:lineRule="auto"/>
              <w:jc w:val="both"/>
              <w:rPr>
                <w:rFonts w:cs="Times New Roman"/>
                <w:iCs/>
                <w:sz w:val="26"/>
                <w:szCs w:val="28"/>
                <w:lang w:val="nl-NL"/>
              </w:rPr>
            </w:pPr>
          </w:p>
          <w:p w14:paraId="2D214C81" w14:textId="77777777" w:rsidR="00450084" w:rsidRPr="004B266B" w:rsidRDefault="00450084" w:rsidP="00A63ABB">
            <w:pPr>
              <w:spacing w:after="0" w:line="240" w:lineRule="auto"/>
              <w:jc w:val="both"/>
              <w:rPr>
                <w:rFonts w:cs="Times New Roman"/>
                <w:iCs/>
                <w:sz w:val="26"/>
                <w:szCs w:val="28"/>
                <w:lang w:val="nl-NL"/>
              </w:rPr>
            </w:pPr>
          </w:p>
          <w:p w14:paraId="515463C1" w14:textId="77777777" w:rsidR="00450084" w:rsidRPr="004B266B" w:rsidRDefault="00450084" w:rsidP="00A63ABB">
            <w:pPr>
              <w:spacing w:after="0" w:line="240" w:lineRule="auto"/>
              <w:jc w:val="both"/>
              <w:rPr>
                <w:rFonts w:cs="Times New Roman"/>
                <w:iCs/>
                <w:sz w:val="26"/>
                <w:szCs w:val="28"/>
                <w:lang w:val="nl-NL"/>
              </w:rPr>
            </w:pPr>
          </w:p>
          <w:p w14:paraId="2152CC92" w14:textId="77777777" w:rsidR="00450084" w:rsidRPr="004B266B" w:rsidRDefault="00450084" w:rsidP="00A63ABB">
            <w:pPr>
              <w:spacing w:after="0" w:line="240" w:lineRule="auto"/>
              <w:jc w:val="both"/>
              <w:rPr>
                <w:rFonts w:cs="Times New Roman"/>
                <w:iCs/>
                <w:sz w:val="26"/>
                <w:szCs w:val="28"/>
                <w:lang w:val="nl-NL"/>
              </w:rPr>
            </w:pPr>
          </w:p>
          <w:p w14:paraId="7A066A49" w14:textId="77777777" w:rsidR="00450084" w:rsidRPr="004B266B" w:rsidRDefault="00450084" w:rsidP="00A63ABB">
            <w:pPr>
              <w:spacing w:after="0" w:line="240" w:lineRule="auto"/>
              <w:jc w:val="both"/>
              <w:rPr>
                <w:rFonts w:cs="Times New Roman"/>
                <w:iCs/>
                <w:sz w:val="26"/>
                <w:szCs w:val="28"/>
                <w:lang w:val="nl-NL"/>
              </w:rPr>
            </w:pPr>
          </w:p>
          <w:p w14:paraId="78B158A8" w14:textId="74584971" w:rsidR="00450084" w:rsidRPr="004B266B" w:rsidRDefault="00450084" w:rsidP="00A63ABB">
            <w:pPr>
              <w:spacing w:after="0" w:line="240" w:lineRule="auto"/>
              <w:jc w:val="both"/>
              <w:rPr>
                <w:rFonts w:eastAsia="Times New Roman" w:cs="Times New Roman"/>
                <w:sz w:val="24"/>
                <w:szCs w:val="24"/>
              </w:rPr>
            </w:pPr>
          </w:p>
        </w:tc>
      </w:tr>
      <w:tr w:rsidR="00021CF8" w:rsidRPr="004B266B" w14:paraId="6D420DA6" w14:textId="77777777" w:rsidTr="00BD7085">
        <w:trPr>
          <w:trHeight w:val="769"/>
          <w:tblHeader/>
          <w:jc w:val="center"/>
        </w:trPr>
        <w:tc>
          <w:tcPr>
            <w:tcW w:w="568" w:type="dxa"/>
            <w:tcBorders>
              <w:left w:val="single" w:sz="4" w:space="0" w:color="auto"/>
              <w:right w:val="single" w:sz="4" w:space="0" w:color="auto"/>
            </w:tcBorders>
            <w:vAlign w:val="center"/>
          </w:tcPr>
          <w:p w14:paraId="7675E265" w14:textId="551C5B4D" w:rsidR="00021CF8" w:rsidRPr="004B266B" w:rsidRDefault="00211321" w:rsidP="00021CF8">
            <w:pPr>
              <w:spacing w:after="0" w:line="240" w:lineRule="auto"/>
              <w:jc w:val="center"/>
              <w:rPr>
                <w:rFonts w:cs="Times New Roman"/>
                <w:sz w:val="24"/>
                <w:szCs w:val="24"/>
              </w:rPr>
            </w:pPr>
            <w:r w:rsidRPr="004B266B">
              <w:rPr>
                <w:rFonts w:cs="Times New Roman"/>
                <w:sz w:val="24"/>
                <w:szCs w:val="24"/>
              </w:rPr>
              <w:t>0</w:t>
            </w:r>
            <w:r w:rsidR="00275AE8" w:rsidRPr="004B266B">
              <w:rPr>
                <w:rFonts w:cs="Times New Roman"/>
                <w:sz w:val="24"/>
                <w:szCs w:val="24"/>
              </w:rPr>
              <w:t>9</w:t>
            </w:r>
          </w:p>
        </w:tc>
        <w:tc>
          <w:tcPr>
            <w:tcW w:w="1134" w:type="dxa"/>
            <w:tcBorders>
              <w:left w:val="single" w:sz="4" w:space="0" w:color="auto"/>
              <w:right w:val="single" w:sz="4" w:space="0" w:color="auto"/>
            </w:tcBorders>
            <w:vAlign w:val="center"/>
          </w:tcPr>
          <w:p w14:paraId="237B467D" w14:textId="1622E094" w:rsidR="00021CF8" w:rsidRPr="004B266B" w:rsidRDefault="00021CF8"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1.003717</w:t>
            </w:r>
          </w:p>
        </w:tc>
        <w:tc>
          <w:tcPr>
            <w:tcW w:w="1417" w:type="dxa"/>
            <w:tcBorders>
              <w:left w:val="single" w:sz="4" w:space="0" w:color="auto"/>
              <w:right w:val="single" w:sz="4" w:space="0" w:color="auto"/>
            </w:tcBorders>
            <w:vAlign w:val="center"/>
          </w:tcPr>
          <w:p w14:paraId="4B4BDE62" w14:textId="530E53BF" w:rsidR="00021CF8" w:rsidRPr="004B266B" w:rsidRDefault="00021CF8" w:rsidP="00021CF8">
            <w:pPr>
              <w:spacing w:after="0" w:line="240" w:lineRule="auto"/>
              <w:jc w:val="both"/>
              <w:rPr>
                <w:rFonts w:cs="Times New Roman"/>
                <w:b/>
                <w:sz w:val="24"/>
                <w:szCs w:val="24"/>
              </w:rPr>
            </w:pPr>
            <w:r w:rsidRPr="004B266B">
              <w:rPr>
                <w:rStyle w:val="fontstyle01"/>
                <w:color w:val="auto"/>
                <w:sz w:val="24"/>
                <w:szCs w:val="24"/>
              </w:rPr>
              <w:t>Thủ tục cấp giấy phép thành lập Văn phòng đại diện tại Việt Nam của doanh nghiệp kinh doanh dịch vụ lữ hành nước ngoài</w:t>
            </w:r>
          </w:p>
        </w:tc>
        <w:tc>
          <w:tcPr>
            <w:tcW w:w="1276" w:type="dxa"/>
            <w:tcBorders>
              <w:top w:val="single" w:sz="4" w:space="0" w:color="auto"/>
              <w:left w:val="single" w:sz="4" w:space="0" w:color="auto"/>
              <w:bottom w:val="single" w:sz="4" w:space="0" w:color="auto"/>
              <w:right w:val="single" w:sz="4" w:space="0" w:color="auto"/>
            </w:tcBorders>
            <w:vAlign w:val="center"/>
          </w:tcPr>
          <w:p w14:paraId="39BD7E56" w14:textId="77777777" w:rsidR="00021CF8" w:rsidRPr="004B266B" w:rsidRDefault="00021CF8" w:rsidP="00165885">
            <w:pPr>
              <w:spacing w:after="0"/>
              <w:rPr>
                <w:rFonts w:cs="Times New Roman"/>
                <w:sz w:val="24"/>
                <w:szCs w:val="24"/>
              </w:rPr>
            </w:pPr>
            <w:r w:rsidRPr="004B266B">
              <w:rPr>
                <w:rFonts w:cs="Times New Roman"/>
                <w:sz w:val="24"/>
                <w:szCs w:val="24"/>
                <w:lang w:val="nl-NL"/>
              </w:rPr>
              <w:t>- 07 ngày làm việc</w:t>
            </w:r>
            <w:r w:rsidRPr="004B266B">
              <w:rPr>
                <w:rStyle w:val="FootnoteReference"/>
                <w:rFonts w:cs="Times New Roman"/>
                <w:sz w:val="24"/>
                <w:szCs w:val="24"/>
                <w:lang w:val="nl-NL"/>
              </w:rPr>
              <w:footnoteReference w:id="3"/>
            </w:r>
            <w:r w:rsidRPr="004B266B">
              <w:rPr>
                <w:rFonts w:cs="Times New Roman"/>
                <w:sz w:val="24"/>
                <w:szCs w:val="24"/>
                <w:lang w:val="nl-NL"/>
              </w:rPr>
              <w:t xml:space="preserve"> </w:t>
            </w:r>
          </w:p>
          <w:p w14:paraId="389F3F8D" w14:textId="35A47DB0" w:rsidR="00021CF8" w:rsidRPr="004B266B" w:rsidRDefault="00021CF8" w:rsidP="00165885">
            <w:pPr>
              <w:spacing w:after="0" w:line="240" w:lineRule="auto"/>
              <w:jc w:val="both"/>
              <w:rPr>
                <w:rFonts w:cs="Times New Roman"/>
                <w:sz w:val="24"/>
                <w:szCs w:val="24"/>
              </w:rPr>
            </w:pPr>
            <w:r w:rsidRPr="004B266B">
              <w:rPr>
                <w:rFonts w:cs="Times New Roman"/>
                <w:sz w:val="24"/>
                <w:szCs w:val="24"/>
              </w:rPr>
              <w:t>- 13 ngày làm việc</w:t>
            </w:r>
            <w:r w:rsidRPr="004B266B">
              <w:rPr>
                <w:rStyle w:val="FootnoteReference"/>
                <w:rFonts w:cs="Times New Roman"/>
                <w:sz w:val="24"/>
                <w:szCs w:val="24"/>
              </w:rPr>
              <w:footnoteReference w:id="4"/>
            </w:r>
            <w:r w:rsidRPr="004B266B">
              <w:rPr>
                <w:rFonts w:cs="Times New Roman"/>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01A4A46B" w14:textId="77777777" w:rsidR="00021CF8" w:rsidRPr="004B266B" w:rsidRDefault="00021CF8" w:rsidP="00165885">
            <w:pPr>
              <w:spacing w:after="0" w:line="240" w:lineRule="auto"/>
              <w:jc w:val="both"/>
              <w:rPr>
                <w:rFonts w:eastAsia="Times New Roman" w:cs="Times New Roman"/>
                <w:spacing w:val="-8"/>
                <w:sz w:val="24"/>
                <w:szCs w:val="24"/>
              </w:rPr>
            </w:pPr>
            <w:r w:rsidRPr="004B266B">
              <w:rPr>
                <w:rFonts w:eastAsia="Times New Roman" w:cs="Times New Roman"/>
                <w:spacing w:val="-8"/>
                <w:sz w:val="24"/>
                <w:szCs w:val="24"/>
              </w:rPr>
              <w:t xml:space="preserve">05 ngày làm việc (đối với trường hợp nội dung hoạt động của Văn phòng đại diện phù hợp với </w:t>
            </w:r>
          </w:p>
          <w:p w14:paraId="0EE312F2" w14:textId="11DE6312" w:rsidR="00165885" w:rsidRPr="004B266B" w:rsidRDefault="00021CF8" w:rsidP="00165885">
            <w:pPr>
              <w:spacing w:after="0" w:line="240" w:lineRule="auto"/>
              <w:jc w:val="both"/>
              <w:rPr>
                <w:rFonts w:eastAsia="Times New Roman" w:cs="Times New Roman"/>
                <w:spacing w:val="-8"/>
                <w:sz w:val="24"/>
                <w:szCs w:val="24"/>
              </w:rPr>
            </w:pPr>
            <w:r w:rsidRPr="004B266B">
              <w:rPr>
                <w:rFonts w:eastAsia="Times New Roman" w:cs="Times New Roman"/>
                <w:spacing w:val="-8"/>
                <w:sz w:val="24"/>
                <w:szCs w:val="24"/>
              </w:rPr>
              <w:t>cam kết của Việt Nam trong các điều</w:t>
            </w:r>
            <w:r w:rsidR="00165885" w:rsidRPr="004B266B">
              <w:rPr>
                <w:rFonts w:eastAsia="Times New Roman" w:cs="Times New Roman"/>
                <w:spacing w:val="-8"/>
                <w:sz w:val="24"/>
                <w:szCs w:val="24"/>
              </w:rPr>
              <w:t xml:space="preserve"> </w:t>
            </w:r>
            <w:r w:rsidRPr="004B266B">
              <w:rPr>
                <w:rFonts w:eastAsia="Times New Roman" w:cs="Times New Roman"/>
                <w:spacing w:val="-8"/>
                <w:sz w:val="24"/>
                <w:szCs w:val="24"/>
              </w:rPr>
              <w:t>ước quốc tế)</w:t>
            </w:r>
            <w:r w:rsidR="00165885" w:rsidRPr="004B266B">
              <w:rPr>
                <w:rFonts w:eastAsia="Times New Roman" w:cs="Times New Roman"/>
                <w:spacing w:val="-8"/>
                <w:sz w:val="24"/>
                <w:szCs w:val="24"/>
              </w:rPr>
              <w:t xml:space="preserve"> </w:t>
            </w:r>
            <w:r w:rsidRPr="004B266B">
              <w:rPr>
                <w:rFonts w:eastAsia="Times New Roman" w:cs="Times New Roman"/>
                <w:spacing w:val="-12"/>
                <w:sz w:val="24"/>
                <w:szCs w:val="24"/>
              </w:rPr>
              <w:t xml:space="preserve">(Quyết </w:t>
            </w:r>
            <w:r w:rsidR="00165885" w:rsidRPr="004B266B">
              <w:rPr>
                <w:rFonts w:eastAsia="Times New Roman" w:cs="Times New Roman"/>
                <w:spacing w:val="-12"/>
                <w:sz w:val="24"/>
                <w:szCs w:val="24"/>
              </w:rPr>
              <w:t>đ</w:t>
            </w:r>
            <w:r w:rsidRPr="004B266B">
              <w:rPr>
                <w:rFonts w:eastAsia="Times New Roman" w:cs="Times New Roman"/>
                <w:spacing w:val="-12"/>
                <w:sz w:val="24"/>
                <w:szCs w:val="24"/>
              </w:rPr>
              <w:t>ịnh</w:t>
            </w:r>
            <w:r w:rsidRPr="004B266B">
              <w:rPr>
                <w:rFonts w:eastAsia="Times New Roman" w:cs="Times New Roman"/>
                <w:spacing w:val="-8"/>
                <w:sz w:val="24"/>
                <w:szCs w:val="24"/>
              </w:rPr>
              <w:t xml:space="preserve"> </w:t>
            </w:r>
          </w:p>
          <w:p w14:paraId="34638E46" w14:textId="30CED52A" w:rsidR="00165885" w:rsidRPr="004B266B" w:rsidRDefault="00021CF8" w:rsidP="00165885">
            <w:pPr>
              <w:spacing w:after="0" w:line="240" w:lineRule="auto"/>
              <w:jc w:val="both"/>
              <w:rPr>
                <w:rFonts w:eastAsia="Times New Roman" w:cs="Times New Roman"/>
                <w:spacing w:val="-20"/>
                <w:sz w:val="24"/>
                <w:szCs w:val="24"/>
              </w:rPr>
            </w:pPr>
            <w:r w:rsidRPr="004B266B">
              <w:rPr>
                <w:rFonts w:eastAsia="Times New Roman" w:cs="Times New Roman"/>
                <w:spacing w:val="-20"/>
                <w:sz w:val="24"/>
                <w:szCs w:val="24"/>
              </w:rPr>
              <w:t>số 1546/QĐ-</w:t>
            </w:r>
          </w:p>
          <w:p w14:paraId="5055D7EB" w14:textId="6C4AC59E" w:rsidR="00021CF8" w:rsidRPr="004B266B" w:rsidRDefault="00021CF8" w:rsidP="00165885">
            <w:pPr>
              <w:spacing w:after="0" w:line="240" w:lineRule="auto"/>
              <w:jc w:val="both"/>
              <w:rPr>
                <w:rFonts w:cs="Times New Roman"/>
                <w:b/>
                <w:sz w:val="24"/>
                <w:szCs w:val="24"/>
              </w:rPr>
            </w:pPr>
            <w:r w:rsidRPr="004B266B">
              <w:rPr>
                <w:rFonts w:eastAsia="Times New Roman" w:cs="Times New Roman"/>
                <w:spacing w:val="-20"/>
                <w:sz w:val="24"/>
                <w:szCs w:val="24"/>
              </w:rPr>
              <w:t>UBND</w:t>
            </w:r>
            <w:r w:rsidR="00165885" w:rsidRPr="004B266B">
              <w:rPr>
                <w:rFonts w:eastAsia="Times New Roman" w:cs="Times New Roman"/>
                <w:spacing w:val="-20"/>
                <w:sz w:val="24"/>
                <w:szCs w:val="24"/>
              </w:rPr>
              <w:t xml:space="preserve"> </w:t>
            </w:r>
            <w:r w:rsidRPr="004B266B">
              <w:rPr>
                <w:rFonts w:eastAsia="Times New Roman" w:cs="Times New Roman"/>
                <w:spacing w:val="-20"/>
                <w:sz w:val="24"/>
                <w:szCs w:val="24"/>
              </w:rPr>
              <w:t>ngày</w:t>
            </w:r>
            <w:r w:rsidRPr="004B266B">
              <w:rPr>
                <w:rFonts w:eastAsia="Times New Roman" w:cs="Times New Roman"/>
                <w:spacing w:val="-8"/>
                <w:sz w:val="24"/>
                <w:szCs w:val="24"/>
              </w:rPr>
              <w:t xml:space="preserve"> 12/8/2020)</w:t>
            </w:r>
          </w:p>
        </w:tc>
        <w:tc>
          <w:tcPr>
            <w:tcW w:w="1842" w:type="dxa"/>
            <w:tcBorders>
              <w:left w:val="single" w:sz="4" w:space="0" w:color="auto"/>
              <w:right w:val="single" w:sz="4" w:space="0" w:color="auto"/>
            </w:tcBorders>
            <w:vAlign w:val="center"/>
          </w:tcPr>
          <w:p w14:paraId="5A23D40C" w14:textId="086EDB9C" w:rsidR="00021CF8" w:rsidRPr="004B266B" w:rsidRDefault="00021CF8" w:rsidP="00021CF8">
            <w:pPr>
              <w:spacing w:before="60" w:after="60" w:line="240" w:lineRule="auto"/>
              <w:jc w:val="both"/>
              <w:rPr>
                <w:rFonts w:eastAsia="Times New Roman" w:cs="Times New Roman"/>
                <w:sz w:val="24"/>
                <w:szCs w:val="24"/>
                <w:lang w:eastAsia="vi-VN"/>
              </w:rPr>
            </w:pPr>
            <w:r w:rsidRPr="004B266B">
              <w:rPr>
                <w:rFonts w:cs="Times New Roman"/>
                <w:b/>
                <w:sz w:val="24"/>
                <w:szCs w:val="24"/>
              </w:rPr>
              <w:t>- Cơ quan tiếp nhận và trả kết quả:</w:t>
            </w:r>
            <w:r w:rsidRPr="004B266B">
              <w:rPr>
                <w:rFonts w:cs="Times New Roman"/>
                <w:sz w:val="24"/>
                <w:szCs w:val="24"/>
              </w:rPr>
              <w:t xml:space="preserve"> Trung tâm Phục vụ hành chính công tỉnh</w:t>
            </w:r>
            <w:r w:rsidR="003845D4" w:rsidRPr="004B266B">
              <w:rPr>
                <w:rFonts w:cs="Times New Roman"/>
                <w:sz w:val="24"/>
                <w:szCs w:val="24"/>
              </w:rPr>
              <w:t xml:space="preserve">. Địa chỉ: phố Dã </w:t>
            </w:r>
            <w:r w:rsidR="003845D4" w:rsidRPr="004B266B">
              <w:rPr>
                <w:rFonts w:cs="Times New Roman"/>
                <w:sz w:val="24"/>
                <w:szCs w:val="28"/>
              </w:rPr>
              <w:t>Tượng, phường Lương Văn Tri, tỉnh Lạng Sơn;</w:t>
            </w:r>
            <w:r w:rsidR="003845D4" w:rsidRPr="004B266B">
              <w:rPr>
                <w:rFonts w:cs="Times New Roman"/>
                <w:sz w:val="24"/>
                <w:szCs w:val="24"/>
              </w:rPr>
              <w:t xml:space="preserve"> Trung tâm Phục vụ hành chính công cấp xã.</w:t>
            </w:r>
          </w:p>
          <w:p w14:paraId="08492818" w14:textId="2B8AAFAB" w:rsidR="00021CF8" w:rsidRPr="004B266B" w:rsidRDefault="00021CF8" w:rsidP="00021CF8">
            <w:pPr>
              <w:spacing w:after="0" w:line="240" w:lineRule="auto"/>
              <w:jc w:val="both"/>
              <w:rPr>
                <w:rFonts w:cs="Times New Roman"/>
                <w:b/>
                <w:sz w:val="24"/>
                <w:szCs w:val="24"/>
              </w:rPr>
            </w:pPr>
            <w:r w:rsidRPr="004B266B">
              <w:rPr>
                <w:rFonts w:cs="Times New Roman"/>
                <w:sz w:val="24"/>
                <w:szCs w:val="24"/>
              </w:rPr>
              <w:t xml:space="preserve"> </w:t>
            </w:r>
            <w:r w:rsidRPr="004B266B">
              <w:rPr>
                <w:rFonts w:cs="Times New Roman"/>
                <w:b/>
                <w:spacing w:val="-10"/>
                <w:sz w:val="24"/>
                <w:szCs w:val="24"/>
              </w:rPr>
              <w:t xml:space="preserve">- Cơ quan thực hiện: </w:t>
            </w:r>
            <w:r w:rsidRPr="004B266B">
              <w:rPr>
                <w:rFonts w:cs="Times New Roman"/>
                <w:spacing w:val="-10"/>
                <w:sz w:val="24"/>
                <w:szCs w:val="24"/>
              </w:rPr>
              <w:t>Sở Văn hóa, Thể thao và Du lịch. Địa chỉ: Số 71 Nhị Thanh, phường Tam Thanh, tỉnh Lạng Sơn.</w:t>
            </w:r>
          </w:p>
        </w:tc>
        <w:tc>
          <w:tcPr>
            <w:tcW w:w="1560" w:type="dxa"/>
            <w:tcBorders>
              <w:left w:val="single" w:sz="4" w:space="0" w:color="auto"/>
              <w:right w:val="single" w:sz="4" w:space="0" w:color="auto"/>
            </w:tcBorders>
            <w:vAlign w:val="center"/>
          </w:tcPr>
          <w:p w14:paraId="02820EC3" w14:textId="77777777" w:rsidR="00021CF8" w:rsidRPr="004B266B" w:rsidRDefault="00021CF8" w:rsidP="00021CF8">
            <w:pPr>
              <w:spacing w:before="60" w:after="60" w:line="240" w:lineRule="auto"/>
              <w:jc w:val="both"/>
              <w:rPr>
                <w:rFonts w:eastAsia="Times New Roman" w:cs="Times New Roman"/>
                <w:spacing w:val="-4"/>
                <w:sz w:val="24"/>
                <w:szCs w:val="24"/>
                <w:lang w:eastAsia="vi-VN"/>
              </w:rPr>
            </w:pPr>
            <w:r w:rsidRPr="004B266B">
              <w:rPr>
                <w:rFonts w:cs="Times New Roman"/>
                <w:spacing w:val="-4"/>
                <w:sz w:val="24"/>
                <w:szCs w:val="24"/>
              </w:rPr>
              <w:t>- Tiếp nhận và trả kết quả trực tiếp.</w:t>
            </w:r>
          </w:p>
          <w:p w14:paraId="527D07EF" w14:textId="77777777" w:rsidR="00021CF8" w:rsidRPr="004B266B" w:rsidRDefault="00021CF8" w:rsidP="00021CF8">
            <w:pPr>
              <w:spacing w:before="60" w:after="60" w:line="240" w:lineRule="auto"/>
              <w:jc w:val="both"/>
              <w:rPr>
                <w:rFonts w:cs="Times New Roman"/>
                <w:spacing w:val="-4"/>
                <w:sz w:val="24"/>
                <w:szCs w:val="24"/>
                <w:lang w:val="vi-VN"/>
              </w:rPr>
            </w:pPr>
            <w:r w:rsidRPr="004B266B">
              <w:rPr>
                <w:rFonts w:cs="Times New Roman"/>
                <w:spacing w:val="-4"/>
                <w:sz w:val="24"/>
                <w:szCs w:val="24"/>
              </w:rPr>
              <w:t>- Tiếp nhận hồ sơ và trả kết quả qua dịch vụ bưu chính công ích.</w:t>
            </w:r>
          </w:p>
          <w:p w14:paraId="7993CC66" w14:textId="21A64567" w:rsidR="00021CF8" w:rsidRPr="004B266B" w:rsidRDefault="00021CF8" w:rsidP="00021CF8">
            <w:pPr>
              <w:spacing w:after="0" w:line="240" w:lineRule="auto"/>
              <w:jc w:val="both"/>
              <w:rPr>
                <w:rFonts w:cs="Times New Roman"/>
                <w:b/>
                <w:sz w:val="24"/>
                <w:szCs w:val="24"/>
                <w:lang w:val="da-DK"/>
              </w:rPr>
            </w:pPr>
            <w:r w:rsidRPr="004B266B">
              <w:rPr>
                <w:rFonts w:cs="Times New Roman"/>
                <w:spacing w:val="-16"/>
                <w:sz w:val="24"/>
                <w:szCs w:val="24"/>
              </w:rPr>
              <w:t xml:space="preserve">- Tiếp nhận hồ sơ qua dịch vụ công trực tuyến tại địa chỉ </w:t>
            </w:r>
            <w:hyperlink r:id="rId14" w:history="1">
              <w:r w:rsidRPr="004B266B">
                <w:rPr>
                  <w:rStyle w:val="Hyperlink"/>
                  <w:rFonts w:cs="Times New Roman"/>
                  <w:color w:val="auto"/>
                  <w:sz w:val="24"/>
                  <w:szCs w:val="24"/>
                  <w:lang w:val="da-DK"/>
                </w:rPr>
                <w:t>https://dichvucong.gov.vn</w:t>
              </w:r>
            </w:hyperlink>
            <w:r w:rsidRPr="004B266B">
              <w:rPr>
                <w:rFonts w:cs="Times New Roman"/>
                <w:sz w:val="24"/>
                <w:szCs w:val="24"/>
              </w:rPr>
              <w:t>.</w:t>
            </w:r>
          </w:p>
        </w:tc>
        <w:tc>
          <w:tcPr>
            <w:tcW w:w="6237" w:type="dxa"/>
            <w:tcBorders>
              <w:left w:val="single" w:sz="4" w:space="0" w:color="auto"/>
              <w:right w:val="single" w:sz="4" w:space="0" w:color="auto"/>
            </w:tcBorders>
            <w:vAlign w:val="center"/>
          </w:tcPr>
          <w:p w14:paraId="1FDFD1BC" w14:textId="2C47B3A8" w:rsidR="00021CF8" w:rsidRPr="004B266B" w:rsidRDefault="00021CF8" w:rsidP="00021CF8">
            <w:pPr>
              <w:tabs>
                <w:tab w:val="left" w:pos="709"/>
              </w:tabs>
              <w:spacing w:after="0" w:line="240" w:lineRule="auto"/>
              <w:jc w:val="both"/>
              <w:rPr>
                <w:rFonts w:cs="Times New Roman"/>
                <w:sz w:val="26"/>
                <w:szCs w:val="28"/>
                <w:bdr w:val="none" w:sz="0" w:space="0" w:color="auto" w:frame="1"/>
              </w:rPr>
            </w:pPr>
            <w:r w:rsidRPr="004B266B">
              <w:rPr>
                <w:rFonts w:cs="Times New Roman"/>
                <w:sz w:val="26"/>
                <w:szCs w:val="28"/>
                <w:bdr w:val="none" w:sz="0" w:space="0" w:color="auto" w:frame="1"/>
              </w:rPr>
              <w:t>- Luật Du lịch số 09/2017/QH14 ngày 19</w:t>
            </w:r>
            <w:r w:rsidR="00A63ABB" w:rsidRPr="004B266B">
              <w:rPr>
                <w:rFonts w:cs="Times New Roman"/>
                <w:sz w:val="26"/>
                <w:szCs w:val="28"/>
                <w:bdr w:val="none" w:sz="0" w:space="0" w:color="auto" w:frame="1"/>
              </w:rPr>
              <w:t>/</w:t>
            </w:r>
            <w:r w:rsidRPr="004B266B">
              <w:rPr>
                <w:rFonts w:cs="Times New Roman"/>
                <w:sz w:val="26"/>
                <w:szCs w:val="28"/>
                <w:bdr w:val="none" w:sz="0" w:space="0" w:color="auto" w:frame="1"/>
              </w:rPr>
              <w:t>6</w:t>
            </w:r>
            <w:r w:rsidR="00A63ABB" w:rsidRPr="004B266B">
              <w:rPr>
                <w:rFonts w:cs="Times New Roman"/>
                <w:sz w:val="26"/>
                <w:szCs w:val="28"/>
                <w:bdr w:val="none" w:sz="0" w:space="0" w:color="auto" w:frame="1"/>
              </w:rPr>
              <w:t>/</w:t>
            </w:r>
            <w:r w:rsidRPr="004B266B">
              <w:rPr>
                <w:rFonts w:cs="Times New Roman"/>
                <w:sz w:val="26"/>
                <w:szCs w:val="28"/>
                <w:bdr w:val="none" w:sz="0" w:space="0" w:color="auto" w:frame="1"/>
              </w:rPr>
              <w:t xml:space="preserve">2017. </w:t>
            </w:r>
          </w:p>
          <w:p w14:paraId="687DCCB2" w14:textId="77777777" w:rsidR="00021CF8" w:rsidRPr="004B266B" w:rsidRDefault="00021CF8" w:rsidP="00021CF8">
            <w:pPr>
              <w:tabs>
                <w:tab w:val="left" w:pos="709"/>
              </w:tabs>
              <w:spacing w:after="0" w:line="240" w:lineRule="auto"/>
              <w:jc w:val="both"/>
              <w:rPr>
                <w:rFonts w:cs="Times New Roman"/>
                <w:sz w:val="26"/>
                <w:szCs w:val="28"/>
                <w:bdr w:val="none" w:sz="0" w:space="0" w:color="auto" w:frame="1"/>
              </w:rPr>
            </w:pPr>
            <w:r w:rsidRPr="004B266B">
              <w:rPr>
                <w:rFonts w:cs="Times New Roman"/>
                <w:sz w:val="26"/>
                <w:szCs w:val="28"/>
                <w:bdr w:val="none" w:sz="0" w:space="0" w:color="auto" w:frame="1"/>
              </w:rPr>
              <w:t xml:space="preserve">- Nghị định số 07/2016/NĐ-CP ngày 25/01/2016 của Chính phủ quy định chi tiết Luật Thương mại về Văn phòng đại diện, Chi nhánh của thương nhân nước ngoài tại Việt Nam. </w:t>
            </w:r>
          </w:p>
          <w:p w14:paraId="3D22B9BB" w14:textId="76A9B4AC" w:rsidR="00021CF8" w:rsidRPr="004B266B" w:rsidRDefault="00021CF8" w:rsidP="00021CF8">
            <w:pPr>
              <w:tabs>
                <w:tab w:val="left" w:pos="709"/>
              </w:tabs>
              <w:spacing w:after="0" w:line="240" w:lineRule="auto"/>
              <w:jc w:val="both"/>
              <w:rPr>
                <w:rFonts w:cs="Times New Roman"/>
                <w:sz w:val="26"/>
                <w:szCs w:val="28"/>
                <w:bdr w:val="none" w:sz="0" w:space="0" w:color="auto" w:frame="1"/>
              </w:rPr>
            </w:pPr>
            <w:r w:rsidRPr="004B266B">
              <w:rPr>
                <w:rFonts w:cs="Times New Roman"/>
                <w:sz w:val="26"/>
                <w:szCs w:val="28"/>
                <w:bdr w:val="none" w:sz="0" w:space="0" w:color="auto" w:frame="1"/>
              </w:rPr>
              <w:t>- Thông tư số 11/2016/TT-BCT ngày 05</w:t>
            </w:r>
            <w:r w:rsidR="00A63ABB" w:rsidRPr="004B266B">
              <w:rPr>
                <w:rFonts w:cs="Times New Roman"/>
                <w:sz w:val="26"/>
                <w:szCs w:val="28"/>
                <w:bdr w:val="none" w:sz="0" w:space="0" w:color="auto" w:frame="1"/>
              </w:rPr>
              <w:t>/</w:t>
            </w:r>
            <w:r w:rsidRPr="004B266B">
              <w:rPr>
                <w:rFonts w:cs="Times New Roman"/>
                <w:sz w:val="26"/>
                <w:szCs w:val="28"/>
                <w:bdr w:val="none" w:sz="0" w:space="0" w:color="auto" w:frame="1"/>
              </w:rPr>
              <w:t>7</w:t>
            </w:r>
            <w:r w:rsidR="00A63ABB" w:rsidRPr="004B266B">
              <w:rPr>
                <w:rFonts w:cs="Times New Roman"/>
                <w:sz w:val="26"/>
                <w:szCs w:val="28"/>
                <w:bdr w:val="none" w:sz="0" w:space="0" w:color="auto" w:frame="1"/>
              </w:rPr>
              <w:t>/</w:t>
            </w:r>
            <w:r w:rsidRPr="004B266B">
              <w:rPr>
                <w:rFonts w:cs="Times New Roman"/>
                <w:sz w:val="26"/>
                <w:szCs w:val="28"/>
                <w:bdr w:val="none" w:sz="0" w:space="0" w:color="auto" w:frame="1"/>
              </w:rPr>
              <w:t xml:space="preserve">2016 của Bộ trưởng Bộ Công Thương quy định biểu mẫu thực hiện Nghị định số 07/2016/NĐ-CP ngày 25/01/2016 của Chính phủ quy định chi tiết Luật Thương mại về Văn phòng đại diện, Chi nhánh của thương nhân nước ngoài tại Việt Nam. </w:t>
            </w:r>
          </w:p>
          <w:p w14:paraId="36156149" w14:textId="651B9B84" w:rsidR="00021CF8" w:rsidRPr="004B266B" w:rsidRDefault="00021CF8" w:rsidP="00A63ABB">
            <w:pPr>
              <w:spacing w:after="0" w:line="240" w:lineRule="auto"/>
              <w:jc w:val="both"/>
              <w:rPr>
                <w:rFonts w:eastAsia="Times New Roman" w:cs="Times New Roman"/>
                <w:sz w:val="24"/>
                <w:szCs w:val="24"/>
              </w:rPr>
            </w:pPr>
            <w:r w:rsidRPr="004B266B">
              <w:rPr>
                <w:rFonts w:cs="Times New Roman"/>
                <w:i/>
                <w:sz w:val="26"/>
                <w:szCs w:val="28"/>
                <w:bdr w:val="none" w:sz="0" w:space="0" w:color="auto" w:frame="1"/>
              </w:rPr>
              <w:t>- Thông tư số 153/2025/TT-BTC ngày 31</w:t>
            </w:r>
            <w:r w:rsidR="00A63ABB" w:rsidRPr="004B266B">
              <w:rPr>
                <w:rFonts w:cs="Times New Roman"/>
                <w:i/>
                <w:sz w:val="26"/>
                <w:szCs w:val="28"/>
                <w:bdr w:val="none" w:sz="0" w:space="0" w:color="auto" w:frame="1"/>
              </w:rPr>
              <w:t>/</w:t>
            </w:r>
            <w:r w:rsidRPr="004B266B">
              <w:rPr>
                <w:rFonts w:cs="Times New Roman"/>
                <w:i/>
                <w:sz w:val="26"/>
                <w:szCs w:val="28"/>
                <w:bdr w:val="none" w:sz="0" w:space="0" w:color="auto" w:frame="1"/>
              </w:rPr>
              <w:t>12</w:t>
            </w:r>
            <w:r w:rsidR="00A63ABB" w:rsidRPr="004B266B">
              <w:rPr>
                <w:rFonts w:cs="Times New Roman"/>
                <w:i/>
                <w:sz w:val="26"/>
                <w:szCs w:val="28"/>
                <w:bdr w:val="none" w:sz="0" w:space="0" w:color="auto" w:frame="1"/>
              </w:rPr>
              <w:t>/</w:t>
            </w:r>
            <w:r w:rsidRPr="004B266B">
              <w:rPr>
                <w:rFonts w:cs="Times New Roman"/>
                <w:i/>
                <w:sz w:val="26"/>
                <w:szCs w:val="28"/>
                <w:bdr w:val="none" w:sz="0" w:space="0" w:color="auto" w:frame="1"/>
              </w:rPr>
              <w:t>2025.</w:t>
            </w:r>
          </w:p>
        </w:tc>
      </w:tr>
      <w:tr w:rsidR="00A63ABB" w:rsidRPr="004B266B" w14:paraId="55464BE4" w14:textId="77777777" w:rsidTr="00BD7085">
        <w:trPr>
          <w:trHeight w:val="769"/>
          <w:tblHeader/>
          <w:jc w:val="center"/>
        </w:trPr>
        <w:tc>
          <w:tcPr>
            <w:tcW w:w="568" w:type="dxa"/>
            <w:tcBorders>
              <w:left w:val="single" w:sz="4" w:space="0" w:color="auto"/>
              <w:right w:val="single" w:sz="4" w:space="0" w:color="auto"/>
            </w:tcBorders>
            <w:vAlign w:val="center"/>
          </w:tcPr>
          <w:p w14:paraId="5179FEFE" w14:textId="3AA88025" w:rsidR="00A63ABB" w:rsidRPr="004B266B" w:rsidRDefault="00A63ABB" w:rsidP="00275AE8">
            <w:pPr>
              <w:spacing w:after="0" w:line="240" w:lineRule="auto"/>
              <w:jc w:val="center"/>
              <w:rPr>
                <w:rFonts w:cs="Times New Roman"/>
                <w:sz w:val="24"/>
                <w:szCs w:val="24"/>
              </w:rPr>
            </w:pPr>
            <w:r w:rsidRPr="004B266B">
              <w:rPr>
                <w:rFonts w:cs="Times New Roman"/>
                <w:sz w:val="24"/>
                <w:szCs w:val="24"/>
              </w:rPr>
              <w:t>1</w:t>
            </w:r>
            <w:r w:rsidR="00275AE8" w:rsidRPr="004B266B">
              <w:rPr>
                <w:rFonts w:cs="Times New Roman"/>
                <w:sz w:val="24"/>
                <w:szCs w:val="24"/>
              </w:rPr>
              <w:t>0</w:t>
            </w:r>
          </w:p>
        </w:tc>
        <w:tc>
          <w:tcPr>
            <w:tcW w:w="1134" w:type="dxa"/>
            <w:tcBorders>
              <w:left w:val="single" w:sz="4" w:space="0" w:color="auto"/>
              <w:right w:val="single" w:sz="4" w:space="0" w:color="auto"/>
            </w:tcBorders>
            <w:vAlign w:val="center"/>
          </w:tcPr>
          <w:p w14:paraId="50383B93" w14:textId="0CEA937F" w:rsidR="00A63ABB" w:rsidRPr="004B266B" w:rsidRDefault="00A63ABB"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1.003240</w:t>
            </w:r>
          </w:p>
        </w:tc>
        <w:tc>
          <w:tcPr>
            <w:tcW w:w="1417" w:type="dxa"/>
            <w:tcBorders>
              <w:left w:val="single" w:sz="4" w:space="0" w:color="auto"/>
              <w:right w:val="single" w:sz="4" w:space="0" w:color="auto"/>
            </w:tcBorders>
            <w:vAlign w:val="center"/>
          </w:tcPr>
          <w:p w14:paraId="1852666C" w14:textId="1E2931FA" w:rsidR="00A63ABB" w:rsidRPr="004B266B" w:rsidRDefault="00A63ABB" w:rsidP="00A63ABB">
            <w:pPr>
              <w:spacing w:after="0" w:line="240" w:lineRule="auto"/>
              <w:jc w:val="center"/>
              <w:rPr>
                <w:rFonts w:cs="Times New Roman"/>
                <w:b/>
                <w:spacing w:val="-16"/>
                <w:sz w:val="24"/>
                <w:szCs w:val="24"/>
              </w:rPr>
            </w:pPr>
            <w:r w:rsidRPr="004B266B">
              <w:rPr>
                <w:rStyle w:val="fontstyle01"/>
                <w:color w:val="auto"/>
                <w:spacing w:val="-16"/>
                <w:sz w:val="24"/>
                <w:szCs w:val="24"/>
              </w:rPr>
              <w:t>Thủ tục cấp lại giấy phép thành lập Văn phòng đại diện tại Việt Nam của doanh nghiệp kinh doanh dịch vụ lữ hành nước ngoài trong trường hợp chuyển địa điểm đặt trụ sở của văn phòng đại diện</w:t>
            </w:r>
          </w:p>
        </w:tc>
        <w:tc>
          <w:tcPr>
            <w:tcW w:w="1276" w:type="dxa"/>
            <w:tcBorders>
              <w:top w:val="single" w:sz="4" w:space="0" w:color="auto"/>
              <w:left w:val="single" w:sz="4" w:space="0" w:color="auto"/>
              <w:bottom w:val="single" w:sz="4" w:space="0" w:color="auto"/>
              <w:right w:val="single" w:sz="4" w:space="0" w:color="auto"/>
            </w:tcBorders>
            <w:vAlign w:val="center"/>
          </w:tcPr>
          <w:p w14:paraId="2C3005EB" w14:textId="2D6EF832" w:rsidR="00A63ABB" w:rsidRPr="004B266B" w:rsidRDefault="00A63ABB" w:rsidP="00021CF8">
            <w:pPr>
              <w:spacing w:after="0" w:line="240" w:lineRule="auto"/>
              <w:jc w:val="both"/>
              <w:rPr>
                <w:rFonts w:cs="Times New Roman"/>
                <w:sz w:val="24"/>
                <w:szCs w:val="24"/>
              </w:rPr>
            </w:pPr>
            <w:r w:rsidRPr="004B266B">
              <w:rPr>
                <w:rFonts w:cs="Times New Roman"/>
                <w:spacing w:val="-12"/>
                <w:sz w:val="24"/>
                <w:szCs w:val="24"/>
                <w:lang w:val="nl-NL"/>
              </w:rPr>
              <w:t>05 ngày làm việc</w:t>
            </w:r>
          </w:p>
        </w:tc>
        <w:tc>
          <w:tcPr>
            <w:tcW w:w="1276" w:type="dxa"/>
            <w:tcBorders>
              <w:top w:val="single" w:sz="4" w:space="0" w:color="auto"/>
              <w:left w:val="single" w:sz="4" w:space="0" w:color="auto"/>
              <w:bottom w:val="single" w:sz="4" w:space="0" w:color="auto"/>
              <w:right w:val="single" w:sz="4" w:space="0" w:color="auto"/>
            </w:tcBorders>
            <w:vAlign w:val="center"/>
          </w:tcPr>
          <w:p w14:paraId="2C323EFE" w14:textId="1DCE535C" w:rsidR="00165885" w:rsidRPr="004B266B" w:rsidRDefault="00A63ABB" w:rsidP="00EB36C0">
            <w:pPr>
              <w:spacing w:after="0" w:line="240" w:lineRule="auto"/>
              <w:jc w:val="center"/>
              <w:rPr>
                <w:rFonts w:eastAsia="Times New Roman" w:cs="Times New Roman"/>
                <w:spacing w:val="-12"/>
                <w:sz w:val="24"/>
                <w:szCs w:val="24"/>
              </w:rPr>
            </w:pPr>
            <w:r w:rsidRPr="004B266B">
              <w:rPr>
                <w:rFonts w:eastAsia="Times New Roman" w:cs="Times New Roman"/>
                <w:sz w:val="24"/>
                <w:szCs w:val="24"/>
              </w:rPr>
              <w:t xml:space="preserve">03 ngày làm việc </w:t>
            </w:r>
            <w:r w:rsidRPr="004B266B">
              <w:rPr>
                <w:rFonts w:eastAsia="Times New Roman" w:cs="Times New Roman"/>
                <w:spacing w:val="-12"/>
                <w:sz w:val="24"/>
                <w:szCs w:val="24"/>
              </w:rPr>
              <w:t>(Quyết định</w:t>
            </w:r>
          </w:p>
          <w:p w14:paraId="3D12408F" w14:textId="53D7294A" w:rsidR="00165885" w:rsidRPr="004B266B" w:rsidRDefault="00A63ABB" w:rsidP="00EB36C0">
            <w:pPr>
              <w:spacing w:after="0" w:line="240" w:lineRule="auto"/>
              <w:jc w:val="center"/>
              <w:rPr>
                <w:rFonts w:eastAsia="Times New Roman" w:cs="Times New Roman"/>
                <w:spacing w:val="-20"/>
                <w:sz w:val="24"/>
                <w:szCs w:val="24"/>
              </w:rPr>
            </w:pPr>
            <w:r w:rsidRPr="004B266B">
              <w:rPr>
                <w:rFonts w:eastAsia="Times New Roman" w:cs="Times New Roman"/>
                <w:spacing w:val="-20"/>
                <w:sz w:val="24"/>
                <w:szCs w:val="24"/>
              </w:rPr>
              <w:t xml:space="preserve">số </w:t>
            </w:r>
            <w:r w:rsidR="00165885" w:rsidRPr="004B266B">
              <w:rPr>
                <w:rFonts w:eastAsia="Times New Roman" w:cs="Times New Roman"/>
                <w:spacing w:val="-20"/>
                <w:sz w:val="24"/>
                <w:szCs w:val="24"/>
              </w:rPr>
              <w:t>1</w:t>
            </w:r>
            <w:r w:rsidRPr="004B266B">
              <w:rPr>
                <w:rFonts w:eastAsia="Times New Roman" w:cs="Times New Roman"/>
                <w:spacing w:val="-20"/>
                <w:sz w:val="24"/>
                <w:szCs w:val="24"/>
              </w:rPr>
              <w:t>546/QĐ-</w:t>
            </w:r>
          </w:p>
          <w:p w14:paraId="495FC331" w14:textId="34341B0C" w:rsidR="00A63ABB" w:rsidRPr="004B266B" w:rsidRDefault="00A63ABB" w:rsidP="00EB36C0">
            <w:pPr>
              <w:spacing w:after="0" w:line="240" w:lineRule="auto"/>
              <w:jc w:val="center"/>
              <w:rPr>
                <w:rFonts w:cs="Times New Roman"/>
                <w:b/>
                <w:sz w:val="24"/>
                <w:szCs w:val="24"/>
              </w:rPr>
            </w:pPr>
            <w:r w:rsidRPr="004B266B">
              <w:rPr>
                <w:rFonts w:eastAsia="Times New Roman" w:cs="Times New Roman"/>
                <w:spacing w:val="-20"/>
                <w:sz w:val="24"/>
                <w:szCs w:val="24"/>
              </w:rPr>
              <w:t>UBND ngày</w:t>
            </w:r>
            <w:r w:rsidRPr="004B266B">
              <w:rPr>
                <w:rFonts w:eastAsia="Times New Roman" w:cs="Times New Roman"/>
                <w:sz w:val="24"/>
                <w:szCs w:val="24"/>
              </w:rPr>
              <w:t xml:space="preserve"> 12/8/2020)</w:t>
            </w:r>
          </w:p>
        </w:tc>
        <w:tc>
          <w:tcPr>
            <w:tcW w:w="1842" w:type="dxa"/>
            <w:vMerge w:val="restart"/>
            <w:tcBorders>
              <w:left w:val="single" w:sz="4" w:space="0" w:color="auto"/>
              <w:right w:val="single" w:sz="4" w:space="0" w:color="auto"/>
            </w:tcBorders>
            <w:vAlign w:val="center"/>
          </w:tcPr>
          <w:p w14:paraId="64ABD7B5" w14:textId="4D82FE43" w:rsidR="000D29D6" w:rsidRPr="004B266B" w:rsidRDefault="00A63ABB" w:rsidP="00021CF8">
            <w:pPr>
              <w:spacing w:before="60" w:after="60" w:line="240" w:lineRule="auto"/>
              <w:jc w:val="both"/>
              <w:rPr>
                <w:rFonts w:cs="Times New Roman"/>
                <w:sz w:val="24"/>
                <w:szCs w:val="24"/>
              </w:rPr>
            </w:pPr>
            <w:r w:rsidRPr="004B266B">
              <w:rPr>
                <w:rFonts w:cs="Times New Roman"/>
                <w:b/>
                <w:sz w:val="24"/>
                <w:szCs w:val="24"/>
              </w:rPr>
              <w:t>- Cơ quan tiếp nhận và trả kết quả:</w:t>
            </w:r>
            <w:r w:rsidRPr="004B266B">
              <w:rPr>
                <w:rFonts w:cs="Times New Roman"/>
                <w:sz w:val="24"/>
                <w:szCs w:val="24"/>
              </w:rPr>
              <w:t xml:space="preserve"> Trung tâm Phục vụ hành chính công tỉnh</w:t>
            </w:r>
            <w:r w:rsidR="000D29D6" w:rsidRPr="004B266B">
              <w:rPr>
                <w:rFonts w:cs="Times New Roman"/>
                <w:sz w:val="24"/>
                <w:szCs w:val="24"/>
              </w:rPr>
              <w:t xml:space="preserve">. Địa chỉ: phố Dã </w:t>
            </w:r>
            <w:r w:rsidR="000D29D6" w:rsidRPr="004B266B">
              <w:rPr>
                <w:rFonts w:cs="Times New Roman"/>
                <w:sz w:val="24"/>
                <w:szCs w:val="28"/>
              </w:rPr>
              <w:t>Tượng, phường Lương Văn Tri, tỉnh Lạng Sơn;</w:t>
            </w:r>
            <w:r w:rsidR="000D29D6" w:rsidRPr="004B266B">
              <w:rPr>
                <w:rFonts w:cs="Times New Roman"/>
                <w:sz w:val="24"/>
                <w:szCs w:val="24"/>
              </w:rPr>
              <w:t xml:space="preserve"> Trung tâm Phục vụ hành chính công cấp xã.</w:t>
            </w:r>
          </w:p>
          <w:p w14:paraId="79CFF8D4" w14:textId="45F4FA2F" w:rsidR="00A63ABB" w:rsidRPr="004B266B" w:rsidRDefault="00A63ABB" w:rsidP="00021CF8">
            <w:pPr>
              <w:spacing w:after="0" w:line="240" w:lineRule="auto"/>
              <w:jc w:val="both"/>
              <w:rPr>
                <w:rFonts w:cs="Times New Roman"/>
                <w:b/>
                <w:sz w:val="24"/>
                <w:szCs w:val="24"/>
              </w:rPr>
            </w:pPr>
            <w:r w:rsidRPr="004B266B">
              <w:rPr>
                <w:rFonts w:cs="Times New Roman"/>
                <w:b/>
                <w:spacing w:val="-10"/>
                <w:sz w:val="24"/>
                <w:szCs w:val="24"/>
              </w:rPr>
              <w:t xml:space="preserve">- Cơ quan thực hiện: </w:t>
            </w:r>
            <w:r w:rsidRPr="004B266B">
              <w:rPr>
                <w:rFonts w:cs="Times New Roman"/>
                <w:spacing w:val="-10"/>
                <w:sz w:val="24"/>
                <w:szCs w:val="24"/>
              </w:rPr>
              <w:t>Sở Văn hóa, Thể thao và Du lịch. Địa chỉ: Số 71 Nhị Thanh, phường Tam Thanh, tỉnh Lạng Sơn.</w:t>
            </w:r>
          </w:p>
        </w:tc>
        <w:tc>
          <w:tcPr>
            <w:tcW w:w="1560" w:type="dxa"/>
            <w:vMerge w:val="restart"/>
            <w:tcBorders>
              <w:left w:val="single" w:sz="4" w:space="0" w:color="auto"/>
              <w:right w:val="single" w:sz="4" w:space="0" w:color="auto"/>
            </w:tcBorders>
            <w:vAlign w:val="center"/>
          </w:tcPr>
          <w:p w14:paraId="5C75E02C" w14:textId="77777777" w:rsidR="00A63ABB" w:rsidRPr="004B266B" w:rsidRDefault="00A63ABB" w:rsidP="00021CF8">
            <w:pPr>
              <w:spacing w:before="60" w:after="60" w:line="240" w:lineRule="auto"/>
              <w:jc w:val="both"/>
              <w:rPr>
                <w:rFonts w:eastAsia="Times New Roman" w:cs="Times New Roman"/>
                <w:spacing w:val="-4"/>
                <w:sz w:val="24"/>
                <w:szCs w:val="24"/>
                <w:lang w:eastAsia="vi-VN"/>
              </w:rPr>
            </w:pPr>
            <w:r w:rsidRPr="004B266B">
              <w:rPr>
                <w:rFonts w:cs="Times New Roman"/>
                <w:spacing w:val="-4"/>
                <w:sz w:val="24"/>
                <w:szCs w:val="24"/>
              </w:rPr>
              <w:t>- Tiếp nhận và trả kết quả trực tiếp.</w:t>
            </w:r>
          </w:p>
          <w:p w14:paraId="3125D951" w14:textId="77777777" w:rsidR="00A63ABB" w:rsidRPr="004B266B" w:rsidRDefault="00A63ABB" w:rsidP="00021CF8">
            <w:pPr>
              <w:spacing w:before="60" w:after="60" w:line="240" w:lineRule="auto"/>
              <w:jc w:val="both"/>
              <w:rPr>
                <w:rFonts w:cs="Times New Roman"/>
                <w:spacing w:val="-4"/>
                <w:sz w:val="24"/>
                <w:szCs w:val="24"/>
                <w:lang w:val="vi-VN"/>
              </w:rPr>
            </w:pPr>
            <w:r w:rsidRPr="004B266B">
              <w:rPr>
                <w:rFonts w:cs="Times New Roman"/>
                <w:spacing w:val="-4"/>
                <w:sz w:val="24"/>
                <w:szCs w:val="24"/>
              </w:rPr>
              <w:t>- Tiếp nhận hồ sơ và trả kết quả qua dịch vụ bưu chính công ích.</w:t>
            </w:r>
          </w:p>
          <w:p w14:paraId="3A89C88A" w14:textId="140ED065" w:rsidR="00A63ABB" w:rsidRPr="004B266B" w:rsidRDefault="00A63ABB" w:rsidP="00021CF8">
            <w:pPr>
              <w:spacing w:after="0" w:line="240" w:lineRule="auto"/>
              <w:jc w:val="both"/>
              <w:rPr>
                <w:rFonts w:cs="Times New Roman"/>
                <w:b/>
                <w:sz w:val="24"/>
                <w:szCs w:val="24"/>
                <w:lang w:val="da-DK"/>
              </w:rPr>
            </w:pPr>
            <w:r w:rsidRPr="004B266B">
              <w:rPr>
                <w:rFonts w:cs="Times New Roman"/>
                <w:spacing w:val="-16"/>
                <w:sz w:val="24"/>
                <w:szCs w:val="24"/>
              </w:rPr>
              <w:t xml:space="preserve">- Tiếp nhận hồ sơ qua dịch vụ công trực tuyến tại địa chỉ </w:t>
            </w:r>
            <w:hyperlink r:id="rId15" w:history="1">
              <w:r w:rsidRPr="004B266B">
                <w:rPr>
                  <w:rStyle w:val="Hyperlink"/>
                  <w:rFonts w:cs="Times New Roman"/>
                  <w:color w:val="auto"/>
                  <w:sz w:val="24"/>
                  <w:szCs w:val="24"/>
                  <w:lang w:val="da-DK"/>
                </w:rPr>
                <w:t>https://dichvucong.gov.vn</w:t>
              </w:r>
            </w:hyperlink>
            <w:r w:rsidRPr="004B266B">
              <w:rPr>
                <w:rFonts w:cs="Times New Roman"/>
                <w:sz w:val="24"/>
                <w:szCs w:val="24"/>
              </w:rPr>
              <w:t>.</w:t>
            </w:r>
          </w:p>
        </w:tc>
        <w:tc>
          <w:tcPr>
            <w:tcW w:w="6237" w:type="dxa"/>
            <w:vMerge w:val="restart"/>
            <w:tcBorders>
              <w:left w:val="single" w:sz="4" w:space="0" w:color="auto"/>
              <w:right w:val="single" w:sz="4" w:space="0" w:color="auto"/>
            </w:tcBorders>
            <w:vAlign w:val="center"/>
          </w:tcPr>
          <w:p w14:paraId="4D76B23A" w14:textId="68A0CE33" w:rsidR="00A63ABB" w:rsidRPr="004B266B" w:rsidRDefault="00A63ABB" w:rsidP="00A63ABB">
            <w:pPr>
              <w:tabs>
                <w:tab w:val="left" w:pos="709"/>
              </w:tabs>
              <w:spacing w:before="60" w:after="60"/>
              <w:jc w:val="both"/>
              <w:rPr>
                <w:rFonts w:cs="Times New Roman"/>
                <w:sz w:val="26"/>
                <w:szCs w:val="28"/>
                <w:bdr w:val="none" w:sz="0" w:space="0" w:color="auto" w:frame="1"/>
              </w:rPr>
            </w:pPr>
            <w:r w:rsidRPr="004B266B">
              <w:rPr>
                <w:rFonts w:cs="Times New Roman"/>
                <w:sz w:val="26"/>
                <w:szCs w:val="28"/>
                <w:bdr w:val="none" w:sz="0" w:space="0" w:color="auto" w:frame="1"/>
              </w:rPr>
              <w:t xml:space="preserve">- Luật Du lịch số 09/2017/QH14 ngày 19/6/2017. </w:t>
            </w:r>
          </w:p>
          <w:p w14:paraId="5DA02BFE" w14:textId="77777777" w:rsidR="00A63ABB" w:rsidRPr="004B266B" w:rsidRDefault="00A63ABB" w:rsidP="00A63ABB">
            <w:pPr>
              <w:tabs>
                <w:tab w:val="left" w:pos="709"/>
              </w:tabs>
              <w:spacing w:before="60" w:after="60"/>
              <w:jc w:val="both"/>
              <w:rPr>
                <w:rFonts w:cs="Times New Roman"/>
                <w:sz w:val="26"/>
                <w:szCs w:val="28"/>
                <w:bdr w:val="none" w:sz="0" w:space="0" w:color="auto" w:frame="1"/>
              </w:rPr>
            </w:pPr>
            <w:r w:rsidRPr="004B266B">
              <w:rPr>
                <w:rFonts w:cs="Times New Roman"/>
                <w:sz w:val="26"/>
                <w:szCs w:val="28"/>
                <w:bdr w:val="none" w:sz="0" w:space="0" w:color="auto" w:frame="1"/>
              </w:rPr>
              <w:t xml:space="preserve">- Nghị định số 07/2016/NĐ-CP ngày 25/01/2016. </w:t>
            </w:r>
          </w:p>
          <w:p w14:paraId="64C48FB4" w14:textId="3ADAF8A4" w:rsidR="00A63ABB" w:rsidRPr="004B266B" w:rsidRDefault="00A63ABB" w:rsidP="00A63ABB">
            <w:pPr>
              <w:tabs>
                <w:tab w:val="left" w:pos="709"/>
              </w:tabs>
              <w:spacing w:before="60" w:after="60"/>
              <w:jc w:val="both"/>
              <w:rPr>
                <w:rFonts w:cs="Times New Roman"/>
                <w:sz w:val="26"/>
                <w:szCs w:val="28"/>
                <w:bdr w:val="none" w:sz="0" w:space="0" w:color="auto" w:frame="1"/>
              </w:rPr>
            </w:pPr>
            <w:r w:rsidRPr="004B266B">
              <w:rPr>
                <w:rFonts w:cs="Times New Roman"/>
                <w:sz w:val="26"/>
                <w:szCs w:val="28"/>
                <w:bdr w:val="none" w:sz="0" w:space="0" w:color="auto" w:frame="1"/>
              </w:rPr>
              <w:t xml:space="preserve">- Thông tư số 11/2016/TT-BCT ngày 05/7/2016. </w:t>
            </w:r>
          </w:p>
          <w:p w14:paraId="63C9E3D3" w14:textId="531B7634" w:rsidR="00A63ABB" w:rsidRPr="004B266B" w:rsidRDefault="00A63ABB" w:rsidP="00A63ABB">
            <w:pPr>
              <w:tabs>
                <w:tab w:val="left" w:pos="0"/>
                <w:tab w:val="left" w:pos="29"/>
                <w:tab w:val="left" w:pos="368"/>
              </w:tabs>
              <w:spacing w:after="0" w:line="240" w:lineRule="auto"/>
              <w:jc w:val="both"/>
              <w:rPr>
                <w:rFonts w:cs="Times New Roman"/>
                <w:bCs/>
                <w:i/>
                <w:iCs/>
                <w:spacing w:val="-2"/>
                <w:sz w:val="26"/>
                <w:szCs w:val="28"/>
              </w:rPr>
            </w:pPr>
            <w:r w:rsidRPr="004B266B">
              <w:rPr>
                <w:rFonts w:cs="Times New Roman"/>
                <w:i/>
                <w:sz w:val="26"/>
                <w:szCs w:val="28"/>
                <w:bdr w:val="none" w:sz="0" w:space="0" w:color="auto" w:frame="1"/>
              </w:rPr>
              <w:t>- Thông tư số 153/2025/TT-BTC ngày 31/12/2025.</w:t>
            </w:r>
          </w:p>
          <w:p w14:paraId="52DF22C9" w14:textId="77777777" w:rsidR="00A63ABB" w:rsidRPr="004B266B" w:rsidRDefault="00A63ABB" w:rsidP="00021CF8">
            <w:pPr>
              <w:spacing w:after="0" w:line="240" w:lineRule="auto"/>
              <w:jc w:val="both"/>
              <w:rPr>
                <w:rFonts w:eastAsia="Times New Roman" w:cs="Times New Roman"/>
                <w:sz w:val="24"/>
                <w:szCs w:val="24"/>
              </w:rPr>
            </w:pPr>
          </w:p>
        </w:tc>
      </w:tr>
      <w:tr w:rsidR="00A63ABB" w:rsidRPr="004B266B" w14:paraId="411F9FAA" w14:textId="77777777" w:rsidTr="00BD7085">
        <w:trPr>
          <w:trHeight w:val="769"/>
          <w:tblHeader/>
          <w:jc w:val="center"/>
        </w:trPr>
        <w:tc>
          <w:tcPr>
            <w:tcW w:w="568" w:type="dxa"/>
            <w:tcBorders>
              <w:left w:val="single" w:sz="4" w:space="0" w:color="auto"/>
              <w:right w:val="single" w:sz="4" w:space="0" w:color="auto"/>
            </w:tcBorders>
            <w:vAlign w:val="center"/>
          </w:tcPr>
          <w:p w14:paraId="64BE1B48" w14:textId="64A94D37" w:rsidR="00A63ABB" w:rsidRPr="004B266B" w:rsidRDefault="00A63ABB" w:rsidP="00275AE8">
            <w:pPr>
              <w:spacing w:after="0" w:line="240" w:lineRule="auto"/>
              <w:jc w:val="center"/>
              <w:rPr>
                <w:rFonts w:cs="Times New Roman"/>
                <w:sz w:val="24"/>
                <w:szCs w:val="24"/>
              </w:rPr>
            </w:pPr>
            <w:r w:rsidRPr="004B266B">
              <w:rPr>
                <w:rFonts w:cs="Times New Roman"/>
                <w:sz w:val="24"/>
                <w:szCs w:val="24"/>
              </w:rPr>
              <w:t>1</w:t>
            </w:r>
            <w:r w:rsidR="00275AE8" w:rsidRPr="004B266B">
              <w:rPr>
                <w:rFonts w:cs="Times New Roman"/>
                <w:sz w:val="24"/>
                <w:szCs w:val="24"/>
              </w:rPr>
              <w:t>1</w:t>
            </w:r>
          </w:p>
        </w:tc>
        <w:tc>
          <w:tcPr>
            <w:tcW w:w="1134" w:type="dxa"/>
            <w:tcBorders>
              <w:left w:val="single" w:sz="4" w:space="0" w:color="auto"/>
              <w:right w:val="single" w:sz="4" w:space="0" w:color="auto"/>
            </w:tcBorders>
            <w:vAlign w:val="center"/>
          </w:tcPr>
          <w:p w14:paraId="6C297E28" w14:textId="359857BD" w:rsidR="00A63ABB" w:rsidRPr="004B266B" w:rsidRDefault="00A63ABB"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1.003275</w:t>
            </w:r>
          </w:p>
        </w:tc>
        <w:tc>
          <w:tcPr>
            <w:tcW w:w="1417" w:type="dxa"/>
            <w:tcBorders>
              <w:left w:val="single" w:sz="4" w:space="0" w:color="auto"/>
              <w:right w:val="single" w:sz="4" w:space="0" w:color="auto"/>
            </w:tcBorders>
            <w:vAlign w:val="center"/>
          </w:tcPr>
          <w:p w14:paraId="0ED9BF0B" w14:textId="306AC2B4" w:rsidR="00A63ABB" w:rsidRPr="004B266B" w:rsidRDefault="00A63ABB" w:rsidP="00A63ABB">
            <w:pPr>
              <w:spacing w:after="0" w:line="240" w:lineRule="auto"/>
              <w:jc w:val="center"/>
              <w:rPr>
                <w:rFonts w:cs="Times New Roman"/>
                <w:b/>
                <w:spacing w:val="-16"/>
                <w:sz w:val="24"/>
                <w:szCs w:val="24"/>
              </w:rPr>
            </w:pPr>
            <w:r w:rsidRPr="004B266B">
              <w:rPr>
                <w:rStyle w:val="fontstyle01"/>
                <w:color w:val="auto"/>
                <w:spacing w:val="-16"/>
                <w:sz w:val="24"/>
                <w:szCs w:val="24"/>
              </w:rPr>
              <w:t>Thủ tục cấp lại giấy phép thành lập Văn phòng đại diện tại Việt Nam của doanh nghiệp kinh doanh dịch vụ lữ hành nước ngoài trong trường hợp Giấy phép thành lập Văn phòng đại diện bị mất, bị hủy hoại, bị hư hỏng hoặc bị tiêu hủy</w:t>
            </w:r>
          </w:p>
        </w:tc>
        <w:tc>
          <w:tcPr>
            <w:tcW w:w="1276" w:type="dxa"/>
            <w:tcBorders>
              <w:top w:val="single" w:sz="4" w:space="0" w:color="auto"/>
              <w:left w:val="single" w:sz="4" w:space="0" w:color="auto"/>
              <w:bottom w:val="single" w:sz="4" w:space="0" w:color="auto"/>
              <w:right w:val="single" w:sz="4" w:space="0" w:color="auto"/>
            </w:tcBorders>
            <w:vAlign w:val="center"/>
          </w:tcPr>
          <w:p w14:paraId="5282BBDF" w14:textId="0ABC5374" w:rsidR="00A63ABB" w:rsidRPr="004B266B" w:rsidRDefault="00A63ABB" w:rsidP="00021CF8">
            <w:pPr>
              <w:spacing w:after="0" w:line="240" w:lineRule="auto"/>
              <w:jc w:val="both"/>
              <w:rPr>
                <w:rFonts w:cs="Times New Roman"/>
                <w:sz w:val="24"/>
                <w:szCs w:val="24"/>
              </w:rPr>
            </w:pPr>
            <w:r w:rsidRPr="004B266B">
              <w:rPr>
                <w:rFonts w:cs="Times New Roman"/>
                <w:spacing w:val="-12"/>
                <w:sz w:val="24"/>
                <w:szCs w:val="24"/>
                <w:lang w:val="nl-NL"/>
              </w:rPr>
              <w:t>05 ngày làm việc kể từ ngày nhận đủ hồ sơ hợp lệ</w:t>
            </w:r>
          </w:p>
        </w:tc>
        <w:tc>
          <w:tcPr>
            <w:tcW w:w="1276" w:type="dxa"/>
            <w:tcBorders>
              <w:top w:val="single" w:sz="4" w:space="0" w:color="auto"/>
              <w:left w:val="single" w:sz="4" w:space="0" w:color="auto"/>
              <w:bottom w:val="single" w:sz="4" w:space="0" w:color="auto"/>
              <w:right w:val="single" w:sz="4" w:space="0" w:color="auto"/>
            </w:tcBorders>
            <w:vAlign w:val="center"/>
          </w:tcPr>
          <w:p w14:paraId="75DA375E" w14:textId="2EA7FC1B" w:rsidR="00A63ABB" w:rsidRPr="004B266B" w:rsidRDefault="00A63ABB" w:rsidP="00EB36C0">
            <w:pPr>
              <w:spacing w:after="0" w:line="240" w:lineRule="auto"/>
              <w:jc w:val="center"/>
              <w:rPr>
                <w:rFonts w:eastAsia="Times New Roman" w:cs="Times New Roman"/>
                <w:sz w:val="24"/>
                <w:szCs w:val="24"/>
              </w:rPr>
            </w:pPr>
            <w:r w:rsidRPr="004B266B">
              <w:rPr>
                <w:rFonts w:eastAsia="Times New Roman" w:cs="Times New Roman"/>
                <w:sz w:val="24"/>
                <w:szCs w:val="24"/>
              </w:rPr>
              <w:t>03 ngày làm việc (Quyết định số</w:t>
            </w:r>
          </w:p>
          <w:p w14:paraId="7C6E40A9" w14:textId="13D2713D" w:rsidR="00A63ABB" w:rsidRPr="004B266B" w:rsidRDefault="00A63ABB" w:rsidP="00EB36C0">
            <w:pPr>
              <w:spacing w:after="0" w:line="240" w:lineRule="auto"/>
              <w:jc w:val="center"/>
              <w:rPr>
                <w:rFonts w:cs="Times New Roman"/>
                <w:b/>
                <w:sz w:val="24"/>
                <w:szCs w:val="24"/>
              </w:rPr>
            </w:pPr>
            <w:r w:rsidRPr="004B266B">
              <w:rPr>
                <w:rFonts w:eastAsia="Times New Roman" w:cs="Times New Roman"/>
                <w:sz w:val="24"/>
                <w:szCs w:val="24"/>
              </w:rPr>
              <w:t>1546/QĐ-</w:t>
            </w:r>
            <w:r w:rsidRPr="004B266B">
              <w:rPr>
                <w:rFonts w:eastAsia="Times New Roman" w:cs="Times New Roman"/>
                <w:spacing w:val="-20"/>
                <w:sz w:val="24"/>
                <w:szCs w:val="24"/>
              </w:rPr>
              <w:t>UBND ngày</w:t>
            </w:r>
            <w:r w:rsidRPr="004B266B">
              <w:rPr>
                <w:rFonts w:eastAsia="Times New Roman" w:cs="Times New Roman"/>
                <w:sz w:val="24"/>
                <w:szCs w:val="24"/>
              </w:rPr>
              <w:t xml:space="preserve"> 12/8/2020)</w:t>
            </w:r>
          </w:p>
        </w:tc>
        <w:tc>
          <w:tcPr>
            <w:tcW w:w="1842" w:type="dxa"/>
            <w:vMerge/>
            <w:tcBorders>
              <w:left w:val="single" w:sz="4" w:space="0" w:color="auto"/>
              <w:right w:val="single" w:sz="4" w:space="0" w:color="auto"/>
            </w:tcBorders>
            <w:vAlign w:val="center"/>
          </w:tcPr>
          <w:p w14:paraId="2CB38DC1" w14:textId="268608B5" w:rsidR="00A63ABB" w:rsidRPr="004B266B" w:rsidRDefault="00A63ABB" w:rsidP="00021CF8">
            <w:pPr>
              <w:spacing w:after="0" w:line="240" w:lineRule="auto"/>
              <w:jc w:val="both"/>
              <w:rPr>
                <w:rFonts w:cs="Times New Roman"/>
                <w:b/>
                <w:sz w:val="24"/>
                <w:szCs w:val="24"/>
              </w:rPr>
            </w:pPr>
          </w:p>
        </w:tc>
        <w:tc>
          <w:tcPr>
            <w:tcW w:w="1560" w:type="dxa"/>
            <w:vMerge/>
            <w:tcBorders>
              <w:left w:val="single" w:sz="4" w:space="0" w:color="auto"/>
              <w:right w:val="single" w:sz="4" w:space="0" w:color="auto"/>
            </w:tcBorders>
            <w:vAlign w:val="center"/>
          </w:tcPr>
          <w:p w14:paraId="7F51F06A" w14:textId="7C0D5515" w:rsidR="00A63ABB" w:rsidRPr="004B266B" w:rsidRDefault="00A63ABB" w:rsidP="00021CF8">
            <w:pPr>
              <w:spacing w:after="0" w:line="240" w:lineRule="auto"/>
              <w:jc w:val="both"/>
              <w:rPr>
                <w:rFonts w:cs="Times New Roman"/>
                <w:b/>
                <w:sz w:val="24"/>
                <w:szCs w:val="24"/>
                <w:lang w:val="da-DK"/>
              </w:rPr>
            </w:pPr>
          </w:p>
        </w:tc>
        <w:tc>
          <w:tcPr>
            <w:tcW w:w="6237" w:type="dxa"/>
            <w:vMerge/>
            <w:tcBorders>
              <w:left w:val="single" w:sz="4" w:space="0" w:color="auto"/>
              <w:right w:val="single" w:sz="4" w:space="0" w:color="auto"/>
            </w:tcBorders>
          </w:tcPr>
          <w:p w14:paraId="05810168" w14:textId="77777777" w:rsidR="00A63ABB" w:rsidRPr="004B266B" w:rsidRDefault="00A63ABB" w:rsidP="00021CF8">
            <w:pPr>
              <w:spacing w:after="0" w:line="240" w:lineRule="auto"/>
              <w:jc w:val="both"/>
              <w:rPr>
                <w:rFonts w:eastAsia="Times New Roman" w:cs="Times New Roman"/>
                <w:sz w:val="24"/>
                <w:szCs w:val="24"/>
              </w:rPr>
            </w:pPr>
          </w:p>
        </w:tc>
      </w:tr>
      <w:tr w:rsidR="00A63ABB" w:rsidRPr="004B266B" w14:paraId="5A71E643" w14:textId="77777777" w:rsidTr="00BD7085">
        <w:trPr>
          <w:trHeight w:val="769"/>
          <w:tblHeader/>
          <w:jc w:val="center"/>
        </w:trPr>
        <w:tc>
          <w:tcPr>
            <w:tcW w:w="568" w:type="dxa"/>
            <w:tcBorders>
              <w:left w:val="single" w:sz="4" w:space="0" w:color="auto"/>
              <w:right w:val="single" w:sz="4" w:space="0" w:color="auto"/>
            </w:tcBorders>
            <w:vAlign w:val="center"/>
          </w:tcPr>
          <w:p w14:paraId="40FA8388" w14:textId="16B12ED4" w:rsidR="00A63ABB" w:rsidRPr="004B266B" w:rsidRDefault="00A63ABB" w:rsidP="00275AE8">
            <w:pPr>
              <w:spacing w:after="0" w:line="240" w:lineRule="auto"/>
              <w:jc w:val="center"/>
              <w:rPr>
                <w:rFonts w:cs="Times New Roman"/>
                <w:sz w:val="24"/>
                <w:szCs w:val="24"/>
              </w:rPr>
            </w:pPr>
            <w:r w:rsidRPr="004B266B">
              <w:rPr>
                <w:rFonts w:cs="Times New Roman"/>
                <w:sz w:val="24"/>
                <w:szCs w:val="24"/>
              </w:rPr>
              <w:t>1</w:t>
            </w:r>
            <w:r w:rsidR="00275AE8" w:rsidRPr="004B266B">
              <w:rPr>
                <w:rFonts w:cs="Times New Roman"/>
                <w:sz w:val="24"/>
                <w:szCs w:val="24"/>
              </w:rPr>
              <w:t>2</w:t>
            </w:r>
          </w:p>
        </w:tc>
        <w:tc>
          <w:tcPr>
            <w:tcW w:w="1134" w:type="dxa"/>
            <w:tcBorders>
              <w:left w:val="single" w:sz="4" w:space="0" w:color="auto"/>
              <w:right w:val="single" w:sz="4" w:space="0" w:color="auto"/>
            </w:tcBorders>
            <w:vAlign w:val="center"/>
          </w:tcPr>
          <w:p w14:paraId="6594CFB2" w14:textId="58CAF468" w:rsidR="00A63ABB" w:rsidRPr="004B266B" w:rsidRDefault="00A63ABB"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1.014144</w:t>
            </w:r>
          </w:p>
        </w:tc>
        <w:tc>
          <w:tcPr>
            <w:tcW w:w="1417" w:type="dxa"/>
            <w:tcBorders>
              <w:left w:val="single" w:sz="4" w:space="0" w:color="auto"/>
              <w:right w:val="single" w:sz="4" w:space="0" w:color="auto"/>
            </w:tcBorders>
            <w:vAlign w:val="center"/>
          </w:tcPr>
          <w:p w14:paraId="18F0D0F5" w14:textId="7D0F0C46" w:rsidR="00A63ABB" w:rsidRPr="004B266B" w:rsidRDefault="00A63ABB" w:rsidP="00021CF8">
            <w:pPr>
              <w:spacing w:after="0" w:line="240" w:lineRule="auto"/>
              <w:jc w:val="both"/>
              <w:rPr>
                <w:rFonts w:cs="Times New Roman"/>
                <w:b/>
                <w:sz w:val="24"/>
                <w:szCs w:val="24"/>
              </w:rPr>
            </w:pPr>
            <w:r w:rsidRPr="004B266B">
              <w:rPr>
                <w:rStyle w:val="fontstyle01"/>
                <w:color w:val="auto"/>
                <w:spacing w:val="-16"/>
                <w:sz w:val="24"/>
                <w:szCs w:val="24"/>
              </w:rPr>
              <w:t>Thủ tục điều chỉnh giấy phép thành lập Văn phòng đại diện tại Việt Nam của doanh nghiệp kinh doanh dịch vụ lữ hành nước ngoài</w:t>
            </w:r>
          </w:p>
        </w:tc>
        <w:tc>
          <w:tcPr>
            <w:tcW w:w="1276" w:type="dxa"/>
            <w:tcBorders>
              <w:top w:val="single" w:sz="4" w:space="0" w:color="auto"/>
              <w:left w:val="single" w:sz="4" w:space="0" w:color="auto"/>
              <w:bottom w:val="single" w:sz="4" w:space="0" w:color="auto"/>
              <w:right w:val="single" w:sz="4" w:space="0" w:color="auto"/>
            </w:tcBorders>
            <w:vAlign w:val="center"/>
          </w:tcPr>
          <w:p w14:paraId="461525CF" w14:textId="77777777" w:rsidR="00A63ABB" w:rsidRPr="004B266B" w:rsidRDefault="00A63ABB" w:rsidP="00021CF8">
            <w:pPr>
              <w:spacing w:after="0" w:line="240" w:lineRule="auto"/>
              <w:jc w:val="both"/>
              <w:rPr>
                <w:rFonts w:cs="Times New Roman"/>
                <w:spacing w:val="-12"/>
                <w:sz w:val="24"/>
                <w:szCs w:val="24"/>
                <w:lang w:val="nl-NL"/>
              </w:rPr>
            </w:pPr>
            <w:r w:rsidRPr="004B266B">
              <w:rPr>
                <w:rFonts w:cs="Times New Roman"/>
                <w:spacing w:val="-12"/>
                <w:sz w:val="24"/>
                <w:szCs w:val="24"/>
                <w:lang w:val="nl-NL"/>
              </w:rPr>
              <w:t>- 05 ngày làm việc</w:t>
            </w:r>
            <w:r w:rsidRPr="004B266B">
              <w:rPr>
                <w:rStyle w:val="FootnoteReference"/>
                <w:rFonts w:cs="Times New Roman"/>
                <w:spacing w:val="-12"/>
                <w:sz w:val="24"/>
                <w:szCs w:val="24"/>
                <w:lang w:val="nl-NL"/>
              </w:rPr>
              <w:footnoteReference w:id="5"/>
            </w:r>
          </w:p>
          <w:p w14:paraId="698D130E" w14:textId="345855A9" w:rsidR="00A63ABB" w:rsidRPr="004B266B" w:rsidRDefault="00A63ABB" w:rsidP="00021CF8">
            <w:pPr>
              <w:spacing w:after="0" w:line="240" w:lineRule="auto"/>
              <w:jc w:val="both"/>
              <w:rPr>
                <w:rFonts w:cs="Times New Roman"/>
                <w:sz w:val="24"/>
                <w:szCs w:val="24"/>
              </w:rPr>
            </w:pPr>
            <w:r w:rsidRPr="004B266B">
              <w:rPr>
                <w:rFonts w:cs="Times New Roman"/>
                <w:spacing w:val="-12"/>
                <w:sz w:val="24"/>
                <w:szCs w:val="24"/>
                <w:lang w:val="nl-NL"/>
              </w:rPr>
              <w:t>- 13 ngày làm việc</w:t>
            </w:r>
            <w:r w:rsidRPr="004B266B">
              <w:rPr>
                <w:rStyle w:val="FootnoteReference"/>
                <w:rFonts w:cs="Times New Roman"/>
                <w:spacing w:val="-12"/>
                <w:sz w:val="24"/>
                <w:szCs w:val="24"/>
                <w:lang w:val="nl-NL"/>
              </w:rPr>
              <w:footnoteReference w:id="6"/>
            </w:r>
            <w:r w:rsidRPr="004B266B">
              <w:rPr>
                <w:rFonts w:cs="Times New Roman"/>
                <w:spacing w:val="-12"/>
                <w:sz w:val="24"/>
                <w:szCs w:val="24"/>
                <w:lang w:val="nl-NL"/>
              </w:rPr>
              <w:t xml:space="preserve"> </w:t>
            </w:r>
          </w:p>
        </w:tc>
        <w:tc>
          <w:tcPr>
            <w:tcW w:w="1276" w:type="dxa"/>
            <w:tcBorders>
              <w:top w:val="single" w:sz="4" w:space="0" w:color="auto"/>
              <w:left w:val="single" w:sz="4" w:space="0" w:color="auto"/>
              <w:bottom w:val="single" w:sz="4" w:space="0" w:color="auto"/>
              <w:right w:val="single" w:sz="4" w:space="0" w:color="auto"/>
            </w:tcBorders>
            <w:vAlign w:val="center"/>
          </w:tcPr>
          <w:p w14:paraId="42081B01" w14:textId="77777777" w:rsidR="00A63ABB" w:rsidRPr="004B266B" w:rsidRDefault="00A63ABB" w:rsidP="00021CF8">
            <w:pPr>
              <w:spacing w:after="0" w:line="240" w:lineRule="auto"/>
              <w:jc w:val="center"/>
              <w:rPr>
                <w:rFonts w:eastAsia="Times New Roman" w:cs="Times New Roman"/>
                <w:sz w:val="24"/>
                <w:szCs w:val="24"/>
              </w:rPr>
            </w:pPr>
            <w:r w:rsidRPr="004B266B">
              <w:rPr>
                <w:rFonts w:eastAsia="Times New Roman" w:cs="Times New Roman"/>
                <w:sz w:val="24"/>
                <w:szCs w:val="24"/>
              </w:rPr>
              <w:t xml:space="preserve">03 ngày làm việc (Quyết định số    </w:t>
            </w:r>
          </w:p>
          <w:p w14:paraId="4C00C589" w14:textId="77777777" w:rsidR="00A63ABB" w:rsidRPr="004B266B" w:rsidRDefault="00A63ABB" w:rsidP="00021CF8">
            <w:pPr>
              <w:spacing w:after="0" w:line="240" w:lineRule="auto"/>
              <w:jc w:val="center"/>
              <w:rPr>
                <w:rFonts w:eastAsia="Times New Roman" w:cs="Times New Roman"/>
                <w:sz w:val="24"/>
                <w:szCs w:val="24"/>
              </w:rPr>
            </w:pPr>
            <w:r w:rsidRPr="004B266B">
              <w:rPr>
                <w:rFonts w:eastAsia="Times New Roman" w:cs="Times New Roman"/>
                <w:sz w:val="24"/>
                <w:szCs w:val="24"/>
              </w:rPr>
              <w:t xml:space="preserve">1546/QĐ-UBND </w:t>
            </w:r>
          </w:p>
          <w:p w14:paraId="54A7003F" w14:textId="77777777" w:rsidR="00A63ABB" w:rsidRPr="004B266B" w:rsidRDefault="00A63ABB" w:rsidP="00021CF8">
            <w:pPr>
              <w:spacing w:after="0" w:line="240" w:lineRule="auto"/>
              <w:jc w:val="center"/>
              <w:rPr>
                <w:rFonts w:eastAsia="Times New Roman" w:cs="Times New Roman"/>
                <w:sz w:val="24"/>
                <w:szCs w:val="24"/>
              </w:rPr>
            </w:pPr>
            <w:r w:rsidRPr="004B266B">
              <w:rPr>
                <w:rFonts w:eastAsia="Times New Roman" w:cs="Times New Roman"/>
                <w:sz w:val="24"/>
                <w:szCs w:val="24"/>
              </w:rPr>
              <w:t>ngày 12/8/2020)</w:t>
            </w:r>
          </w:p>
          <w:p w14:paraId="6420E7EF" w14:textId="25C144CF" w:rsidR="00A63ABB" w:rsidRPr="004B266B" w:rsidRDefault="00A63ABB" w:rsidP="00021CF8">
            <w:pPr>
              <w:spacing w:after="0" w:line="240" w:lineRule="auto"/>
              <w:jc w:val="both"/>
              <w:rPr>
                <w:rFonts w:cs="Times New Roman"/>
                <w:b/>
                <w:sz w:val="24"/>
                <w:szCs w:val="24"/>
              </w:rPr>
            </w:pPr>
            <w:r w:rsidRPr="004B266B">
              <w:rPr>
                <w:rFonts w:eastAsia="Times New Roman" w:cs="Times New Roman"/>
                <w:sz w:val="24"/>
                <w:szCs w:val="24"/>
              </w:rPr>
              <w:t xml:space="preserve">- </w:t>
            </w:r>
            <w:r w:rsidRPr="004B266B">
              <w:rPr>
                <w:rFonts w:cs="Times New Roman"/>
                <w:spacing w:val="-12"/>
                <w:sz w:val="24"/>
                <w:szCs w:val="24"/>
                <w:lang w:val="nl-NL"/>
              </w:rPr>
              <w:t>13 ngày làm việc</w:t>
            </w:r>
          </w:p>
        </w:tc>
        <w:tc>
          <w:tcPr>
            <w:tcW w:w="1842" w:type="dxa"/>
            <w:vMerge w:val="restart"/>
            <w:tcBorders>
              <w:left w:val="single" w:sz="4" w:space="0" w:color="auto"/>
              <w:right w:val="single" w:sz="4" w:space="0" w:color="auto"/>
            </w:tcBorders>
            <w:vAlign w:val="center"/>
          </w:tcPr>
          <w:p w14:paraId="1DDA5B1C" w14:textId="1678342A" w:rsidR="000D29D6" w:rsidRPr="004B266B" w:rsidRDefault="00A63ABB" w:rsidP="00021CF8">
            <w:pPr>
              <w:spacing w:before="60" w:after="60" w:line="240" w:lineRule="auto"/>
              <w:jc w:val="both"/>
              <w:rPr>
                <w:rFonts w:cs="Times New Roman"/>
                <w:sz w:val="24"/>
                <w:szCs w:val="24"/>
              </w:rPr>
            </w:pPr>
            <w:r w:rsidRPr="004B266B">
              <w:rPr>
                <w:rFonts w:cs="Times New Roman"/>
                <w:b/>
                <w:sz w:val="24"/>
                <w:szCs w:val="24"/>
              </w:rPr>
              <w:t>- Cơ quan tiếp nhận và trả kết quả:</w:t>
            </w:r>
            <w:r w:rsidRPr="004B266B">
              <w:rPr>
                <w:rFonts w:cs="Times New Roman"/>
                <w:sz w:val="24"/>
                <w:szCs w:val="24"/>
              </w:rPr>
              <w:t xml:space="preserve"> Trung tâm Phục vụ hành chính công tỉnh</w:t>
            </w:r>
            <w:r w:rsidR="000D29D6" w:rsidRPr="004B266B">
              <w:rPr>
                <w:rFonts w:cs="Times New Roman"/>
                <w:sz w:val="24"/>
                <w:szCs w:val="24"/>
              </w:rPr>
              <w:t xml:space="preserve">. Địa chỉ: phố Dã </w:t>
            </w:r>
            <w:r w:rsidR="000D29D6" w:rsidRPr="004B266B">
              <w:rPr>
                <w:rFonts w:cs="Times New Roman"/>
                <w:sz w:val="24"/>
                <w:szCs w:val="28"/>
              </w:rPr>
              <w:t>Tượng, phường Lương Văn Tri, tỉnh Lạng Sơn;</w:t>
            </w:r>
            <w:r w:rsidR="000D29D6" w:rsidRPr="004B266B">
              <w:rPr>
                <w:rFonts w:cs="Times New Roman"/>
                <w:sz w:val="24"/>
                <w:szCs w:val="24"/>
              </w:rPr>
              <w:t xml:space="preserve"> Trung tâm Phục vụ hành chính công cấp xã.</w:t>
            </w:r>
          </w:p>
          <w:p w14:paraId="5D6EB296" w14:textId="5344B237" w:rsidR="00A63ABB" w:rsidRPr="004B266B" w:rsidRDefault="00A63ABB" w:rsidP="00021CF8">
            <w:pPr>
              <w:spacing w:after="0" w:line="240" w:lineRule="auto"/>
              <w:jc w:val="both"/>
              <w:rPr>
                <w:rFonts w:cs="Times New Roman"/>
                <w:b/>
                <w:sz w:val="24"/>
                <w:szCs w:val="24"/>
              </w:rPr>
            </w:pPr>
            <w:r w:rsidRPr="004B266B">
              <w:rPr>
                <w:rFonts w:cs="Times New Roman"/>
                <w:b/>
                <w:spacing w:val="-10"/>
                <w:sz w:val="24"/>
                <w:szCs w:val="24"/>
              </w:rPr>
              <w:t xml:space="preserve">- Cơ quan thực hiện: </w:t>
            </w:r>
            <w:r w:rsidRPr="004B266B">
              <w:rPr>
                <w:rFonts w:cs="Times New Roman"/>
                <w:spacing w:val="-10"/>
                <w:sz w:val="24"/>
                <w:szCs w:val="24"/>
              </w:rPr>
              <w:t>Sở Văn hóa, Thể thao và Du lịch. Địa chỉ: Số 71 Nhị Thanh, phường Tam Thanh, tỉnh Lạng Sơn.</w:t>
            </w:r>
          </w:p>
        </w:tc>
        <w:tc>
          <w:tcPr>
            <w:tcW w:w="1560" w:type="dxa"/>
            <w:vMerge w:val="restart"/>
            <w:tcBorders>
              <w:left w:val="single" w:sz="4" w:space="0" w:color="auto"/>
              <w:right w:val="single" w:sz="4" w:space="0" w:color="auto"/>
            </w:tcBorders>
            <w:vAlign w:val="center"/>
          </w:tcPr>
          <w:p w14:paraId="3CA89CCD" w14:textId="77777777" w:rsidR="00A63ABB" w:rsidRPr="004B266B" w:rsidRDefault="00A63ABB" w:rsidP="00021CF8">
            <w:pPr>
              <w:spacing w:before="60" w:after="60" w:line="240" w:lineRule="auto"/>
              <w:jc w:val="both"/>
              <w:rPr>
                <w:rFonts w:eastAsia="Times New Roman" w:cs="Times New Roman"/>
                <w:spacing w:val="-4"/>
                <w:sz w:val="24"/>
                <w:szCs w:val="24"/>
                <w:lang w:eastAsia="vi-VN"/>
              </w:rPr>
            </w:pPr>
            <w:r w:rsidRPr="004B266B">
              <w:rPr>
                <w:rFonts w:cs="Times New Roman"/>
                <w:spacing w:val="-4"/>
                <w:sz w:val="24"/>
                <w:szCs w:val="24"/>
              </w:rPr>
              <w:t>- Tiếp nhận và trả kết quả trực tiếp.</w:t>
            </w:r>
          </w:p>
          <w:p w14:paraId="2B942F67" w14:textId="77777777" w:rsidR="00A63ABB" w:rsidRPr="004B266B" w:rsidRDefault="00A63ABB" w:rsidP="00021CF8">
            <w:pPr>
              <w:spacing w:before="60" w:after="60" w:line="240" w:lineRule="auto"/>
              <w:jc w:val="both"/>
              <w:rPr>
                <w:rFonts w:cs="Times New Roman"/>
                <w:spacing w:val="-4"/>
                <w:sz w:val="24"/>
                <w:szCs w:val="24"/>
                <w:lang w:val="vi-VN"/>
              </w:rPr>
            </w:pPr>
            <w:r w:rsidRPr="004B266B">
              <w:rPr>
                <w:rFonts w:cs="Times New Roman"/>
                <w:spacing w:val="-4"/>
                <w:sz w:val="24"/>
                <w:szCs w:val="24"/>
              </w:rPr>
              <w:t>- Tiếp nhận hồ sơ và trả kết quả qua dịch vụ bưu chính công ích.</w:t>
            </w:r>
          </w:p>
          <w:p w14:paraId="7AC5FA82" w14:textId="6EEB4E78" w:rsidR="00A63ABB" w:rsidRPr="004B266B" w:rsidRDefault="00A63ABB" w:rsidP="00021CF8">
            <w:pPr>
              <w:spacing w:after="0" w:line="240" w:lineRule="auto"/>
              <w:jc w:val="both"/>
              <w:rPr>
                <w:rFonts w:cs="Times New Roman"/>
                <w:b/>
                <w:sz w:val="24"/>
                <w:szCs w:val="24"/>
                <w:lang w:val="da-DK"/>
              </w:rPr>
            </w:pPr>
            <w:r w:rsidRPr="004B266B">
              <w:rPr>
                <w:rFonts w:cs="Times New Roman"/>
                <w:spacing w:val="-16"/>
                <w:sz w:val="24"/>
                <w:szCs w:val="24"/>
              </w:rPr>
              <w:t xml:space="preserve">- Tiếp nhận hồ sơ qua dịch vụ công trực tuyến tại địa chỉ </w:t>
            </w:r>
            <w:hyperlink r:id="rId16" w:history="1">
              <w:r w:rsidRPr="004B266B">
                <w:rPr>
                  <w:rStyle w:val="Hyperlink"/>
                  <w:rFonts w:cs="Times New Roman"/>
                  <w:color w:val="auto"/>
                  <w:sz w:val="24"/>
                  <w:szCs w:val="24"/>
                  <w:lang w:val="da-DK"/>
                </w:rPr>
                <w:t>https://dichvucong.gov.vn</w:t>
              </w:r>
            </w:hyperlink>
            <w:r w:rsidRPr="004B266B">
              <w:rPr>
                <w:rFonts w:cs="Times New Roman"/>
                <w:sz w:val="24"/>
                <w:szCs w:val="24"/>
              </w:rPr>
              <w:t>.</w:t>
            </w:r>
          </w:p>
        </w:tc>
        <w:tc>
          <w:tcPr>
            <w:tcW w:w="6237" w:type="dxa"/>
            <w:vMerge w:val="restart"/>
            <w:tcBorders>
              <w:left w:val="single" w:sz="4" w:space="0" w:color="auto"/>
              <w:right w:val="single" w:sz="4" w:space="0" w:color="auto"/>
            </w:tcBorders>
            <w:vAlign w:val="center"/>
          </w:tcPr>
          <w:p w14:paraId="0C3AABE4" w14:textId="2793D41C" w:rsidR="00A63ABB" w:rsidRPr="004B266B" w:rsidRDefault="00A63ABB" w:rsidP="00A63ABB">
            <w:pPr>
              <w:tabs>
                <w:tab w:val="left" w:pos="709"/>
              </w:tabs>
              <w:spacing w:before="60" w:after="60"/>
              <w:jc w:val="both"/>
              <w:rPr>
                <w:rFonts w:cs="Times New Roman"/>
                <w:sz w:val="26"/>
                <w:szCs w:val="28"/>
                <w:bdr w:val="none" w:sz="0" w:space="0" w:color="auto" w:frame="1"/>
              </w:rPr>
            </w:pPr>
            <w:r w:rsidRPr="004B266B">
              <w:rPr>
                <w:rFonts w:cs="Times New Roman"/>
                <w:sz w:val="26"/>
                <w:szCs w:val="28"/>
                <w:bdr w:val="none" w:sz="0" w:space="0" w:color="auto" w:frame="1"/>
              </w:rPr>
              <w:t xml:space="preserve">- Luật Du lịch số 09/2017/QH14 ngày 19/6/2017. </w:t>
            </w:r>
          </w:p>
          <w:p w14:paraId="41E0F357" w14:textId="5D78C7B6" w:rsidR="00A63ABB" w:rsidRPr="004B266B" w:rsidRDefault="00A63ABB" w:rsidP="00A63ABB">
            <w:pPr>
              <w:tabs>
                <w:tab w:val="left" w:pos="709"/>
              </w:tabs>
              <w:spacing w:before="60" w:after="60"/>
              <w:jc w:val="both"/>
              <w:rPr>
                <w:rFonts w:cs="Times New Roman"/>
                <w:sz w:val="26"/>
                <w:szCs w:val="28"/>
                <w:bdr w:val="none" w:sz="0" w:space="0" w:color="auto" w:frame="1"/>
              </w:rPr>
            </w:pPr>
            <w:r w:rsidRPr="004B266B">
              <w:rPr>
                <w:rFonts w:cs="Times New Roman"/>
                <w:sz w:val="26"/>
                <w:szCs w:val="28"/>
                <w:bdr w:val="none" w:sz="0" w:space="0" w:color="auto" w:frame="1"/>
              </w:rPr>
              <w:t xml:space="preserve">- Nghị định số </w:t>
            </w:r>
            <w:r w:rsidR="000D29D6" w:rsidRPr="004B266B">
              <w:rPr>
                <w:rFonts w:cs="Times New Roman"/>
                <w:sz w:val="26"/>
                <w:szCs w:val="28"/>
                <w:bdr w:val="none" w:sz="0" w:space="0" w:color="auto" w:frame="1"/>
              </w:rPr>
              <w:t>07/2016/NĐ-CP ngày 25/01/2016.</w:t>
            </w:r>
          </w:p>
          <w:p w14:paraId="6DE41C35" w14:textId="71A1205F" w:rsidR="00A63ABB" w:rsidRPr="004B266B" w:rsidRDefault="00A63ABB" w:rsidP="00A63ABB">
            <w:pPr>
              <w:tabs>
                <w:tab w:val="left" w:pos="709"/>
              </w:tabs>
              <w:spacing w:before="60" w:after="60"/>
              <w:jc w:val="both"/>
              <w:rPr>
                <w:rFonts w:cs="Times New Roman"/>
                <w:sz w:val="26"/>
                <w:szCs w:val="28"/>
                <w:bdr w:val="none" w:sz="0" w:space="0" w:color="auto" w:frame="1"/>
              </w:rPr>
            </w:pPr>
            <w:r w:rsidRPr="004B266B">
              <w:rPr>
                <w:rFonts w:cs="Times New Roman"/>
                <w:sz w:val="26"/>
                <w:szCs w:val="28"/>
                <w:bdr w:val="none" w:sz="0" w:space="0" w:color="auto" w:frame="1"/>
              </w:rPr>
              <w:t xml:space="preserve">- Thông tư số 11/2016/TT-BCT ngày 05/7/2016. </w:t>
            </w:r>
          </w:p>
          <w:p w14:paraId="18283B26" w14:textId="1A35E75A" w:rsidR="00A63ABB" w:rsidRPr="004B266B" w:rsidRDefault="00A63ABB" w:rsidP="00A63ABB">
            <w:pPr>
              <w:spacing w:after="0" w:line="240" w:lineRule="auto"/>
              <w:jc w:val="both"/>
              <w:rPr>
                <w:rFonts w:eastAsia="Times New Roman" w:cs="Times New Roman"/>
                <w:sz w:val="24"/>
                <w:szCs w:val="24"/>
              </w:rPr>
            </w:pPr>
            <w:r w:rsidRPr="004B266B">
              <w:rPr>
                <w:rFonts w:cs="Times New Roman"/>
                <w:i/>
                <w:sz w:val="26"/>
                <w:szCs w:val="28"/>
                <w:bdr w:val="none" w:sz="0" w:space="0" w:color="auto" w:frame="1"/>
              </w:rPr>
              <w:t>- Thông tư số 153/2025/TT-BTC ngày 31/12/2025.</w:t>
            </w:r>
          </w:p>
        </w:tc>
      </w:tr>
      <w:tr w:rsidR="00A63ABB" w:rsidRPr="004B266B" w14:paraId="28DEA1B2" w14:textId="77777777" w:rsidTr="00EB36C0">
        <w:trPr>
          <w:trHeight w:val="5619"/>
          <w:tblHeader/>
          <w:jc w:val="center"/>
        </w:trPr>
        <w:tc>
          <w:tcPr>
            <w:tcW w:w="568" w:type="dxa"/>
            <w:tcBorders>
              <w:left w:val="single" w:sz="4" w:space="0" w:color="auto"/>
              <w:right w:val="single" w:sz="4" w:space="0" w:color="auto"/>
            </w:tcBorders>
            <w:vAlign w:val="center"/>
          </w:tcPr>
          <w:p w14:paraId="43477F36" w14:textId="1D953474" w:rsidR="00A63ABB" w:rsidRPr="004B266B" w:rsidRDefault="00A63ABB" w:rsidP="00275AE8">
            <w:pPr>
              <w:spacing w:after="0" w:line="240" w:lineRule="auto"/>
              <w:jc w:val="center"/>
              <w:rPr>
                <w:rFonts w:cs="Times New Roman"/>
                <w:sz w:val="24"/>
                <w:szCs w:val="24"/>
              </w:rPr>
            </w:pPr>
            <w:r w:rsidRPr="004B266B">
              <w:rPr>
                <w:rFonts w:cs="Times New Roman"/>
                <w:sz w:val="24"/>
                <w:szCs w:val="24"/>
              </w:rPr>
              <w:t>1</w:t>
            </w:r>
            <w:r w:rsidR="00211321" w:rsidRPr="004B266B">
              <w:rPr>
                <w:rFonts w:cs="Times New Roman"/>
                <w:sz w:val="24"/>
                <w:szCs w:val="24"/>
              </w:rPr>
              <w:t>3</w:t>
            </w:r>
          </w:p>
        </w:tc>
        <w:tc>
          <w:tcPr>
            <w:tcW w:w="1134" w:type="dxa"/>
            <w:tcBorders>
              <w:left w:val="single" w:sz="4" w:space="0" w:color="auto"/>
              <w:right w:val="single" w:sz="4" w:space="0" w:color="auto"/>
            </w:tcBorders>
            <w:vAlign w:val="center"/>
          </w:tcPr>
          <w:p w14:paraId="28E80BFE" w14:textId="73AEDF4D" w:rsidR="00A63ABB" w:rsidRPr="004B266B" w:rsidRDefault="00A63ABB"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1.003002</w:t>
            </w:r>
          </w:p>
        </w:tc>
        <w:tc>
          <w:tcPr>
            <w:tcW w:w="1417" w:type="dxa"/>
            <w:tcBorders>
              <w:left w:val="single" w:sz="4" w:space="0" w:color="auto"/>
              <w:right w:val="single" w:sz="4" w:space="0" w:color="auto"/>
            </w:tcBorders>
            <w:vAlign w:val="center"/>
          </w:tcPr>
          <w:p w14:paraId="6920CCCA" w14:textId="16B99545" w:rsidR="00A63ABB" w:rsidRPr="004B266B" w:rsidRDefault="00A63ABB" w:rsidP="00021CF8">
            <w:pPr>
              <w:spacing w:after="0" w:line="240" w:lineRule="auto"/>
              <w:jc w:val="both"/>
              <w:rPr>
                <w:rFonts w:cs="Times New Roman"/>
                <w:b/>
                <w:sz w:val="24"/>
                <w:szCs w:val="24"/>
              </w:rPr>
            </w:pPr>
            <w:r w:rsidRPr="004B266B">
              <w:rPr>
                <w:rStyle w:val="fontstyle01"/>
                <w:color w:val="auto"/>
                <w:sz w:val="24"/>
                <w:szCs w:val="24"/>
              </w:rPr>
              <w:t>Thủ tục gia hạn giấy phép thành lập Văn phòng đại diện tại Việt Nam của doanh nghiệp kinh doanh dịch vụ lữ hành nước ngoài</w:t>
            </w:r>
          </w:p>
        </w:tc>
        <w:tc>
          <w:tcPr>
            <w:tcW w:w="1276" w:type="dxa"/>
            <w:tcBorders>
              <w:top w:val="single" w:sz="4" w:space="0" w:color="auto"/>
              <w:left w:val="single" w:sz="4" w:space="0" w:color="auto"/>
              <w:bottom w:val="single" w:sz="4" w:space="0" w:color="auto"/>
              <w:right w:val="single" w:sz="4" w:space="0" w:color="auto"/>
            </w:tcBorders>
            <w:vAlign w:val="center"/>
          </w:tcPr>
          <w:p w14:paraId="2A5D4018" w14:textId="68A03B20" w:rsidR="00A63ABB" w:rsidRPr="004B266B" w:rsidRDefault="00A63ABB" w:rsidP="00211321">
            <w:pPr>
              <w:spacing w:after="0" w:line="240" w:lineRule="auto"/>
              <w:jc w:val="both"/>
              <w:rPr>
                <w:rFonts w:cs="Times New Roman"/>
                <w:sz w:val="24"/>
                <w:szCs w:val="24"/>
              </w:rPr>
            </w:pPr>
            <w:r w:rsidRPr="004B266B">
              <w:rPr>
                <w:rFonts w:eastAsia="Times New Roman" w:cs="Times New Roman"/>
                <w:spacing w:val="-8"/>
                <w:sz w:val="24"/>
                <w:szCs w:val="24"/>
                <w:lang w:val="nl-NL"/>
              </w:rPr>
              <w:t>05 ngày làm việc kể từ ngày nhận đủ hồ sơ hợp lệ.</w:t>
            </w:r>
          </w:p>
        </w:tc>
        <w:tc>
          <w:tcPr>
            <w:tcW w:w="1276" w:type="dxa"/>
            <w:tcBorders>
              <w:top w:val="single" w:sz="4" w:space="0" w:color="auto"/>
              <w:left w:val="single" w:sz="4" w:space="0" w:color="auto"/>
              <w:bottom w:val="single" w:sz="4" w:space="0" w:color="auto"/>
              <w:right w:val="single" w:sz="4" w:space="0" w:color="auto"/>
            </w:tcBorders>
            <w:vAlign w:val="center"/>
          </w:tcPr>
          <w:p w14:paraId="5670A2F9" w14:textId="77777777" w:rsidR="00A63ABB" w:rsidRPr="004B266B" w:rsidRDefault="00A63ABB" w:rsidP="00021CF8">
            <w:pPr>
              <w:spacing w:after="0" w:line="240" w:lineRule="auto"/>
              <w:jc w:val="both"/>
              <w:rPr>
                <w:rFonts w:cs="Times New Roman"/>
                <w:b/>
                <w:sz w:val="24"/>
                <w:szCs w:val="24"/>
              </w:rPr>
            </w:pPr>
          </w:p>
        </w:tc>
        <w:tc>
          <w:tcPr>
            <w:tcW w:w="1842" w:type="dxa"/>
            <w:vMerge/>
            <w:tcBorders>
              <w:left w:val="single" w:sz="4" w:space="0" w:color="auto"/>
              <w:right w:val="single" w:sz="4" w:space="0" w:color="auto"/>
            </w:tcBorders>
            <w:vAlign w:val="center"/>
          </w:tcPr>
          <w:p w14:paraId="3A290486" w14:textId="28DE13FD" w:rsidR="00A63ABB" w:rsidRPr="004B266B" w:rsidRDefault="00A63ABB" w:rsidP="00021CF8">
            <w:pPr>
              <w:spacing w:after="0" w:line="240" w:lineRule="auto"/>
              <w:jc w:val="both"/>
              <w:rPr>
                <w:rFonts w:cs="Times New Roman"/>
                <w:b/>
                <w:sz w:val="24"/>
                <w:szCs w:val="24"/>
              </w:rPr>
            </w:pPr>
          </w:p>
        </w:tc>
        <w:tc>
          <w:tcPr>
            <w:tcW w:w="1560" w:type="dxa"/>
            <w:vMerge/>
            <w:tcBorders>
              <w:left w:val="single" w:sz="4" w:space="0" w:color="auto"/>
              <w:right w:val="single" w:sz="4" w:space="0" w:color="auto"/>
            </w:tcBorders>
            <w:vAlign w:val="center"/>
          </w:tcPr>
          <w:p w14:paraId="529F48E4" w14:textId="4CF9DE9D" w:rsidR="00A63ABB" w:rsidRPr="004B266B" w:rsidRDefault="00A63ABB" w:rsidP="00021CF8">
            <w:pPr>
              <w:spacing w:after="0" w:line="240" w:lineRule="auto"/>
              <w:jc w:val="both"/>
              <w:rPr>
                <w:rFonts w:cs="Times New Roman"/>
                <w:b/>
                <w:sz w:val="24"/>
                <w:szCs w:val="24"/>
                <w:lang w:val="da-DK"/>
              </w:rPr>
            </w:pPr>
          </w:p>
        </w:tc>
        <w:tc>
          <w:tcPr>
            <w:tcW w:w="6237" w:type="dxa"/>
            <w:vMerge/>
            <w:tcBorders>
              <w:left w:val="single" w:sz="4" w:space="0" w:color="auto"/>
              <w:right w:val="single" w:sz="4" w:space="0" w:color="auto"/>
            </w:tcBorders>
          </w:tcPr>
          <w:p w14:paraId="43BC4638" w14:textId="77777777" w:rsidR="00A63ABB" w:rsidRPr="004B266B" w:rsidRDefault="00A63ABB" w:rsidP="00021CF8">
            <w:pPr>
              <w:spacing w:after="0" w:line="240" w:lineRule="auto"/>
              <w:jc w:val="both"/>
              <w:rPr>
                <w:rFonts w:eastAsia="Times New Roman" w:cs="Times New Roman"/>
                <w:sz w:val="24"/>
                <w:szCs w:val="24"/>
              </w:rPr>
            </w:pPr>
          </w:p>
        </w:tc>
      </w:tr>
      <w:tr w:rsidR="00DB2A89" w:rsidRPr="004B266B" w14:paraId="70870B77" w14:textId="77777777" w:rsidTr="00BD7085">
        <w:trPr>
          <w:trHeight w:val="769"/>
          <w:tblHeader/>
          <w:jc w:val="center"/>
        </w:trPr>
        <w:tc>
          <w:tcPr>
            <w:tcW w:w="568" w:type="dxa"/>
            <w:tcBorders>
              <w:left w:val="single" w:sz="4" w:space="0" w:color="auto"/>
              <w:right w:val="single" w:sz="4" w:space="0" w:color="auto"/>
            </w:tcBorders>
            <w:vAlign w:val="center"/>
          </w:tcPr>
          <w:p w14:paraId="5066E8F7" w14:textId="4512765E" w:rsidR="00DB2A89" w:rsidRPr="004B266B" w:rsidRDefault="00DB2A89" w:rsidP="00211321">
            <w:pPr>
              <w:spacing w:after="0" w:line="240" w:lineRule="auto"/>
              <w:jc w:val="center"/>
              <w:rPr>
                <w:rFonts w:cs="Times New Roman"/>
                <w:sz w:val="24"/>
                <w:szCs w:val="24"/>
              </w:rPr>
            </w:pPr>
            <w:r w:rsidRPr="004B266B">
              <w:rPr>
                <w:rFonts w:cs="Times New Roman"/>
                <w:sz w:val="24"/>
                <w:szCs w:val="24"/>
              </w:rPr>
              <w:t>1</w:t>
            </w:r>
            <w:r w:rsidR="00211321" w:rsidRPr="004B266B">
              <w:rPr>
                <w:rFonts w:cs="Times New Roman"/>
                <w:sz w:val="24"/>
                <w:szCs w:val="24"/>
              </w:rPr>
              <w:t>4</w:t>
            </w:r>
          </w:p>
        </w:tc>
        <w:tc>
          <w:tcPr>
            <w:tcW w:w="1134" w:type="dxa"/>
            <w:tcBorders>
              <w:left w:val="single" w:sz="4" w:space="0" w:color="auto"/>
              <w:right w:val="single" w:sz="4" w:space="0" w:color="auto"/>
            </w:tcBorders>
            <w:vAlign w:val="center"/>
          </w:tcPr>
          <w:p w14:paraId="170439F4" w14:textId="09318B15" w:rsidR="00DB2A89" w:rsidRPr="004B266B" w:rsidRDefault="00DB2A89"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1.004551</w:t>
            </w:r>
          </w:p>
        </w:tc>
        <w:tc>
          <w:tcPr>
            <w:tcW w:w="1417" w:type="dxa"/>
            <w:tcBorders>
              <w:left w:val="single" w:sz="4" w:space="0" w:color="auto"/>
              <w:right w:val="single" w:sz="4" w:space="0" w:color="auto"/>
            </w:tcBorders>
            <w:vAlign w:val="center"/>
          </w:tcPr>
          <w:p w14:paraId="18300089" w14:textId="4CB150C3" w:rsidR="00DB2A89" w:rsidRPr="004B266B" w:rsidRDefault="00DB2A89" w:rsidP="00021CF8">
            <w:pPr>
              <w:spacing w:after="0" w:line="240" w:lineRule="auto"/>
              <w:jc w:val="both"/>
              <w:rPr>
                <w:rFonts w:cs="Times New Roman"/>
                <w:b/>
                <w:spacing w:val="-8"/>
                <w:sz w:val="24"/>
                <w:szCs w:val="24"/>
              </w:rPr>
            </w:pPr>
            <w:r w:rsidRPr="004B266B">
              <w:rPr>
                <w:rStyle w:val="fontstyle01"/>
                <w:color w:val="auto"/>
                <w:spacing w:val="-8"/>
                <w:sz w:val="24"/>
                <w:szCs w:val="24"/>
              </w:rPr>
              <w:t>Thủ tục công nhận cơ sở kinh doanh dịch vụ thể thao đạt tiêu chuẩn phục vụ khách du lịch</w:t>
            </w:r>
          </w:p>
        </w:tc>
        <w:tc>
          <w:tcPr>
            <w:tcW w:w="1276" w:type="dxa"/>
            <w:tcBorders>
              <w:top w:val="single" w:sz="4" w:space="0" w:color="auto"/>
              <w:left w:val="single" w:sz="4" w:space="0" w:color="auto"/>
              <w:bottom w:val="single" w:sz="4" w:space="0" w:color="auto"/>
              <w:right w:val="single" w:sz="4" w:space="0" w:color="auto"/>
            </w:tcBorders>
            <w:vAlign w:val="center"/>
          </w:tcPr>
          <w:p w14:paraId="049158C5" w14:textId="49742227" w:rsidR="00DB2A89" w:rsidRPr="004B266B" w:rsidRDefault="00DB2A89" w:rsidP="00021CF8">
            <w:pPr>
              <w:spacing w:after="0" w:line="240" w:lineRule="auto"/>
              <w:jc w:val="both"/>
              <w:rPr>
                <w:rFonts w:cs="Times New Roman"/>
                <w:sz w:val="24"/>
                <w:szCs w:val="24"/>
              </w:rPr>
            </w:pPr>
            <w:r w:rsidRPr="004B266B">
              <w:rPr>
                <w:rFonts w:cs="Times New Roman"/>
                <w:sz w:val="24"/>
                <w:szCs w:val="24"/>
              </w:rPr>
              <w:t>20 ngày kể từ ngày nhận được hồ sơ hợp lệ.</w:t>
            </w:r>
          </w:p>
        </w:tc>
        <w:tc>
          <w:tcPr>
            <w:tcW w:w="1276" w:type="dxa"/>
            <w:tcBorders>
              <w:top w:val="single" w:sz="4" w:space="0" w:color="auto"/>
              <w:left w:val="single" w:sz="4" w:space="0" w:color="auto"/>
              <w:bottom w:val="single" w:sz="4" w:space="0" w:color="auto"/>
              <w:right w:val="single" w:sz="4" w:space="0" w:color="auto"/>
            </w:tcBorders>
            <w:vAlign w:val="center"/>
          </w:tcPr>
          <w:p w14:paraId="074F1FCB" w14:textId="77777777" w:rsidR="00DB2A89" w:rsidRPr="004B266B" w:rsidRDefault="00DB2A89" w:rsidP="00EB36C0">
            <w:pPr>
              <w:spacing w:after="0"/>
              <w:jc w:val="center"/>
              <w:rPr>
                <w:rFonts w:cs="Times New Roman"/>
                <w:sz w:val="24"/>
                <w:szCs w:val="24"/>
              </w:rPr>
            </w:pPr>
            <w:r w:rsidRPr="004B266B">
              <w:rPr>
                <w:rFonts w:cs="Times New Roman"/>
                <w:sz w:val="24"/>
                <w:szCs w:val="24"/>
              </w:rPr>
              <w:t>14 ngày</w:t>
            </w:r>
          </w:p>
          <w:p w14:paraId="01835843" w14:textId="77777777" w:rsidR="00DB2A89" w:rsidRPr="004B266B" w:rsidRDefault="00DB2A89" w:rsidP="00EB36C0">
            <w:pPr>
              <w:spacing w:after="0"/>
              <w:jc w:val="center"/>
              <w:rPr>
                <w:rFonts w:cs="Times New Roman"/>
                <w:sz w:val="24"/>
                <w:szCs w:val="24"/>
              </w:rPr>
            </w:pPr>
            <w:r w:rsidRPr="004B266B">
              <w:rPr>
                <w:rFonts w:cs="Times New Roman"/>
                <w:sz w:val="24"/>
                <w:szCs w:val="24"/>
              </w:rPr>
              <w:t>(Quyết định số  1299/QĐ-UBND ngày 26/7/2024)</w:t>
            </w:r>
          </w:p>
          <w:p w14:paraId="57073E9A" w14:textId="77777777" w:rsidR="00DB2A89" w:rsidRPr="004B266B" w:rsidRDefault="00DB2A89" w:rsidP="00EB36C0">
            <w:pPr>
              <w:spacing w:after="0" w:line="240" w:lineRule="auto"/>
              <w:jc w:val="both"/>
              <w:rPr>
                <w:rFonts w:cs="Times New Roman"/>
                <w:b/>
                <w:sz w:val="24"/>
                <w:szCs w:val="24"/>
              </w:rPr>
            </w:pPr>
          </w:p>
        </w:tc>
        <w:tc>
          <w:tcPr>
            <w:tcW w:w="1842" w:type="dxa"/>
            <w:vMerge w:val="restart"/>
            <w:tcBorders>
              <w:left w:val="single" w:sz="4" w:space="0" w:color="auto"/>
              <w:right w:val="single" w:sz="4" w:space="0" w:color="auto"/>
            </w:tcBorders>
            <w:vAlign w:val="center"/>
          </w:tcPr>
          <w:p w14:paraId="15294F49" w14:textId="2C4917F8" w:rsidR="000D29D6" w:rsidRPr="004B266B" w:rsidRDefault="00DB2A89" w:rsidP="00021CF8">
            <w:pPr>
              <w:spacing w:before="60" w:after="60" w:line="240" w:lineRule="auto"/>
              <w:jc w:val="both"/>
              <w:rPr>
                <w:rFonts w:cs="Times New Roman"/>
                <w:sz w:val="24"/>
                <w:szCs w:val="24"/>
              </w:rPr>
            </w:pPr>
            <w:r w:rsidRPr="004B266B">
              <w:rPr>
                <w:rFonts w:cs="Times New Roman"/>
                <w:b/>
                <w:sz w:val="24"/>
                <w:szCs w:val="24"/>
              </w:rPr>
              <w:t>- Cơ quan tiếp nhận và trả kết quả:</w:t>
            </w:r>
            <w:r w:rsidRPr="004B266B">
              <w:rPr>
                <w:rFonts w:cs="Times New Roman"/>
                <w:sz w:val="24"/>
                <w:szCs w:val="24"/>
              </w:rPr>
              <w:t xml:space="preserve"> Trung tâm Phục vụ hành chính công tỉnh</w:t>
            </w:r>
            <w:r w:rsidR="000D29D6" w:rsidRPr="004B266B">
              <w:rPr>
                <w:rFonts w:cs="Times New Roman"/>
                <w:sz w:val="24"/>
                <w:szCs w:val="24"/>
              </w:rPr>
              <w:t xml:space="preserve">. Địa chỉ: phố Dã </w:t>
            </w:r>
            <w:r w:rsidR="000D29D6" w:rsidRPr="004B266B">
              <w:rPr>
                <w:rFonts w:cs="Times New Roman"/>
                <w:sz w:val="24"/>
                <w:szCs w:val="28"/>
              </w:rPr>
              <w:t>Tượng, phường Lương Văn Tri, tỉnh Lạng Sơn;</w:t>
            </w:r>
            <w:r w:rsidR="000D29D6" w:rsidRPr="004B266B">
              <w:rPr>
                <w:rFonts w:cs="Times New Roman"/>
                <w:sz w:val="24"/>
                <w:szCs w:val="24"/>
              </w:rPr>
              <w:t xml:space="preserve"> Trung tâm Phục vụ hành chính công cấp xã.</w:t>
            </w:r>
          </w:p>
          <w:p w14:paraId="4BF98D42" w14:textId="2072BD2C" w:rsidR="00DB2A89" w:rsidRPr="004B266B" w:rsidRDefault="00DB2A89" w:rsidP="00021CF8">
            <w:pPr>
              <w:spacing w:after="0" w:line="240" w:lineRule="auto"/>
              <w:jc w:val="both"/>
              <w:rPr>
                <w:rFonts w:cs="Times New Roman"/>
                <w:b/>
                <w:sz w:val="24"/>
                <w:szCs w:val="24"/>
              </w:rPr>
            </w:pPr>
            <w:r w:rsidRPr="004B266B">
              <w:rPr>
                <w:rFonts w:cs="Times New Roman"/>
                <w:sz w:val="24"/>
                <w:szCs w:val="24"/>
              </w:rPr>
              <w:t xml:space="preserve"> </w:t>
            </w:r>
            <w:r w:rsidRPr="004B266B">
              <w:rPr>
                <w:rFonts w:cs="Times New Roman"/>
                <w:b/>
                <w:spacing w:val="-10"/>
                <w:sz w:val="24"/>
                <w:szCs w:val="24"/>
              </w:rPr>
              <w:t xml:space="preserve">- Cơ quan thực hiện: </w:t>
            </w:r>
            <w:r w:rsidRPr="004B266B">
              <w:rPr>
                <w:rFonts w:cs="Times New Roman"/>
                <w:spacing w:val="-10"/>
                <w:sz w:val="24"/>
                <w:szCs w:val="24"/>
              </w:rPr>
              <w:t>Sở Văn hóa, Thể thao và Du lịch. Địa chỉ: Số 71 Nhị Thanh, phường Tam Thanh, tỉnh Lạng Sơn.</w:t>
            </w:r>
          </w:p>
        </w:tc>
        <w:tc>
          <w:tcPr>
            <w:tcW w:w="1560" w:type="dxa"/>
            <w:vMerge w:val="restart"/>
            <w:tcBorders>
              <w:left w:val="single" w:sz="4" w:space="0" w:color="auto"/>
              <w:right w:val="single" w:sz="4" w:space="0" w:color="auto"/>
            </w:tcBorders>
            <w:vAlign w:val="center"/>
          </w:tcPr>
          <w:p w14:paraId="6CD00F3F" w14:textId="77777777" w:rsidR="00DB2A89" w:rsidRPr="004B266B" w:rsidRDefault="00DB2A89" w:rsidP="00021CF8">
            <w:pPr>
              <w:spacing w:before="60" w:after="60" w:line="240" w:lineRule="auto"/>
              <w:jc w:val="both"/>
              <w:rPr>
                <w:rFonts w:eastAsia="Times New Roman" w:cs="Times New Roman"/>
                <w:spacing w:val="-4"/>
                <w:sz w:val="24"/>
                <w:szCs w:val="24"/>
                <w:lang w:eastAsia="vi-VN"/>
              </w:rPr>
            </w:pPr>
            <w:r w:rsidRPr="004B266B">
              <w:rPr>
                <w:rFonts w:cs="Times New Roman"/>
                <w:spacing w:val="-4"/>
                <w:sz w:val="24"/>
                <w:szCs w:val="24"/>
              </w:rPr>
              <w:t>- Tiếp nhận và trả kết quả trực tiếp.</w:t>
            </w:r>
          </w:p>
          <w:p w14:paraId="04E5C64F" w14:textId="77777777" w:rsidR="00DB2A89" w:rsidRPr="004B266B" w:rsidRDefault="00DB2A89" w:rsidP="00021CF8">
            <w:pPr>
              <w:spacing w:before="60" w:after="60" w:line="240" w:lineRule="auto"/>
              <w:jc w:val="both"/>
              <w:rPr>
                <w:rFonts w:cs="Times New Roman"/>
                <w:spacing w:val="-4"/>
                <w:sz w:val="24"/>
                <w:szCs w:val="24"/>
                <w:lang w:val="vi-VN"/>
              </w:rPr>
            </w:pPr>
            <w:r w:rsidRPr="004B266B">
              <w:rPr>
                <w:rFonts w:cs="Times New Roman"/>
                <w:spacing w:val="-4"/>
                <w:sz w:val="24"/>
                <w:szCs w:val="24"/>
              </w:rPr>
              <w:t>- Tiếp nhận hồ sơ và trả kết quả qua dịch vụ bưu chính công ích.</w:t>
            </w:r>
          </w:p>
          <w:p w14:paraId="3FAD0BB9" w14:textId="7DF57B78" w:rsidR="00DB2A89" w:rsidRPr="004B266B" w:rsidRDefault="00DB2A89" w:rsidP="00021CF8">
            <w:pPr>
              <w:spacing w:after="0" w:line="240" w:lineRule="auto"/>
              <w:jc w:val="both"/>
              <w:rPr>
                <w:rFonts w:cs="Times New Roman"/>
                <w:b/>
                <w:sz w:val="24"/>
                <w:szCs w:val="24"/>
                <w:lang w:val="da-DK"/>
              </w:rPr>
            </w:pPr>
            <w:r w:rsidRPr="004B266B">
              <w:rPr>
                <w:rFonts w:cs="Times New Roman"/>
                <w:spacing w:val="-16"/>
                <w:sz w:val="24"/>
                <w:szCs w:val="24"/>
              </w:rPr>
              <w:t xml:space="preserve">- Tiếp nhận hồ sơ qua dịch vụ công trực tuyến tại địa chỉ </w:t>
            </w:r>
            <w:hyperlink r:id="rId17" w:history="1">
              <w:r w:rsidRPr="004B266B">
                <w:rPr>
                  <w:rStyle w:val="Hyperlink"/>
                  <w:rFonts w:cs="Times New Roman"/>
                  <w:color w:val="auto"/>
                  <w:sz w:val="24"/>
                  <w:szCs w:val="24"/>
                  <w:lang w:val="da-DK"/>
                </w:rPr>
                <w:t>https://dichvucong.gov.vn</w:t>
              </w:r>
            </w:hyperlink>
            <w:r w:rsidRPr="004B266B">
              <w:rPr>
                <w:rFonts w:cs="Times New Roman"/>
                <w:sz w:val="24"/>
                <w:szCs w:val="24"/>
              </w:rPr>
              <w:t>.</w:t>
            </w:r>
          </w:p>
        </w:tc>
        <w:tc>
          <w:tcPr>
            <w:tcW w:w="6237" w:type="dxa"/>
            <w:vMerge w:val="restart"/>
            <w:tcBorders>
              <w:left w:val="single" w:sz="4" w:space="0" w:color="auto"/>
              <w:right w:val="single" w:sz="4" w:space="0" w:color="auto"/>
            </w:tcBorders>
            <w:vAlign w:val="center"/>
          </w:tcPr>
          <w:p w14:paraId="72E752DC" w14:textId="77777777" w:rsidR="00DB2A89" w:rsidRPr="004B266B" w:rsidRDefault="00DB2A89" w:rsidP="00A63ABB">
            <w:pPr>
              <w:spacing w:after="0" w:line="240" w:lineRule="auto"/>
              <w:jc w:val="both"/>
              <w:rPr>
                <w:rFonts w:cs="Times New Roman"/>
                <w:sz w:val="26"/>
                <w:szCs w:val="28"/>
              </w:rPr>
            </w:pPr>
            <w:r w:rsidRPr="004B266B">
              <w:rPr>
                <w:rFonts w:cs="Times New Roman"/>
                <w:sz w:val="26"/>
                <w:szCs w:val="28"/>
              </w:rPr>
              <w:t xml:space="preserve">- Luật Du lịch số 09/2017/QH14 ngày 19/6/2017. </w:t>
            </w:r>
          </w:p>
          <w:p w14:paraId="2F62A8E0" w14:textId="77777777" w:rsidR="00DB2A89" w:rsidRPr="004B266B" w:rsidRDefault="00DB2A89" w:rsidP="00A63ABB">
            <w:pPr>
              <w:spacing w:after="0" w:line="240" w:lineRule="auto"/>
              <w:jc w:val="both"/>
              <w:rPr>
                <w:rFonts w:cs="Times New Roman"/>
                <w:sz w:val="26"/>
                <w:szCs w:val="28"/>
              </w:rPr>
            </w:pPr>
            <w:r w:rsidRPr="004B266B">
              <w:rPr>
                <w:rFonts w:cs="Times New Roman"/>
                <w:sz w:val="26"/>
                <w:szCs w:val="28"/>
              </w:rPr>
              <w:t xml:space="preserve">- Thông tư số 06/2017/TT-BVHTTDL ngày 15/12/2017 . </w:t>
            </w:r>
          </w:p>
          <w:p w14:paraId="76F56307" w14:textId="0AB88914" w:rsidR="00DB2A89" w:rsidRPr="004B266B" w:rsidRDefault="00DB2A89" w:rsidP="00A63ABB">
            <w:pPr>
              <w:spacing w:after="0" w:line="240" w:lineRule="auto"/>
              <w:jc w:val="both"/>
              <w:rPr>
                <w:rFonts w:cs="Times New Roman"/>
                <w:sz w:val="26"/>
                <w:szCs w:val="28"/>
              </w:rPr>
            </w:pPr>
            <w:r w:rsidRPr="004B266B">
              <w:rPr>
                <w:rFonts w:cs="Times New Roman"/>
                <w:sz w:val="26"/>
                <w:szCs w:val="28"/>
              </w:rPr>
              <w:t>- Thông tư số 13/2019/TT-BVHTTDL ngày 25/11/ 2019.</w:t>
            </w:r>
          </w:p>
          <w:p w14:paraId="3EE4F296" w14:textId="3A0C8079" w:rsidR="00DB2A89" w:rsidRPr="004B266B" w:rsidRDefault="00DB2A89" w:rsidP="00A63ABB">
            <w:pPr>
              <w:spacing w:after="0" w:line="240" w:lineRule="auto"/>
              <w:jc w:val="both"/>
              <w:rPr>
                <w:rFonts w:cs="Times New Roman"/>
                <w:sz w:val="26"/>
                <w:szCs w:val="28"/>
              </w:rPr>
            </w:pPr>
            <w:r w:rsidRPr="004B266B">
              <w:rPr>
                <w:rFonts w:cs="Times New Roman"/>
                <w:sz w:val="26"/>
                <w:szCs w:val="28"/>
              </w:rPr>
              <w:t>- Thông tư số 04/2024/TT-BVHTTDL ngày 26/6/2024.</w:t>
            </w:r>
          </w:p>
          <w:p w14:paraId="6CA77D83" w14:textId="251B3B4E" w:rsidR="00DB2A89" w:rsidRPr="004B266B" w:rsidRDefault="00DB2A89" w:rsidP="00DB2A89">
            <w:pPr>
              <w:spacing w:after="0" w:line="240" w:lineRule="auto"/>
              <w:jc w:val="both"/>
              <w:rPr>
                <w:rFonts w:eastAsia="Times New Roman" w:cs="Times New Roman"/>
                <w:sz w:val="24"/>
                <w:szCs w:val="24"/>
              </w:rPr>
            </w:pPr>
            <w:r w:rsidRPr="004B266B">
              <w:rPr>
                <w:rFonts w:cs="Times New Roman"/>
                <w:bCs/>
                <w:i/>
                <w:iCs/>
                <w:spacing w:val="-2"/>
                <w:sz w:val="26"/>
                <w:szCs w:val="28"/>
              </w:rPr>
              <w:t>- Thông tư số 153/2025/TT-BTC ngày 31/12/2025.</w:t>
            </w:r>
          </w:p>
        </w:tc>
      </w:tr>
      <w:tr w:rsidR="00DB2A89" w:rsidRPr="004B266B" w14:paraId="0FD85DCD" w14:textId="77777777" w:rsidTr="00BD7085">
        <w:trPr>
          <w:trHeight w:val="769"/>
          <w:tblHeader/>
          <w:jc w:val="center"/>
        </w:trPr>
        <w:tc>
          <w:tcPr>
            <w:tcW w:w="568" w:type="dxa"/>
            <w:tcBorders>
              <w:left w:val="single" w:sz="4" w:space="0" w:color="auto"/>
              <w:right w:val="single" w:sz="4" w:space="0" w:color="auto"/>
            </w:tcBorders>
            <w:vAlign w:val="center"/>
          </w:tcPr>
          <w:p w14:paraId="0A86BB18" w14:textId="1EAADFAC" w:rsidR="00DB2A89" w:rsidRPr="004B266B" w:rsidRDefault="00DB2A89" w:rsidP="00211321">
            <w:pPr>
              <w:spacing w:after="0" w:line="240" w:lineRule="auto"/>
              <w:jc w:val="center"/>
              <w:rPr>
                <w:rFonts w:cs="Times New Roman"/>
                <w:sz w:val="24"/>
                <w:szCs w:val="24"/>
              </w:rPr>
            </w:pPr>
            <w:r w:rsidRPr="004B266B">
              <w:rPr>
                <w:rFonts w:cs="Times New Roman"/>
                <w:sz w:val="24"/>
                <w:szCs w:val="24"/>
              </w:rPr>
              <w:t>1</w:t>
            </w:r>
            <w:r w:rsidR="00211321" w:rsidRPr="004B266B">
              <w:rPr>
                <w:rFonts w:cs="Times New Roman"/>
                <w:sz w:val="24"/>
                <w:szCs w:val="24"/>
              </w:rPr>
              <w:t>5</w:t>
            </w:r>
          </w:p>
        </w:tc>
        <w:tc>
          <w:tcPr>
            <w:tcW w:w="1134" w:type="dxa"/>
            <w:tcBorders>
              <w:left w:val="single" w:sz="4" w:space="0" w:color="auto"/>
              <w:right w:val="single" w:sz="4" w:space="0" w:color="auto"/>
            </w:tcBorders>
            <w:vAlign w:val="center"/>
          </w:tcPr>
          <w:p w14:paraId="6DC43DD1" w14:textId="024C7ED3" w:rsidR="00DB2A89" w:rsidRPr="004B266B" w:rsidRDefault="00DB2A89"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1.004503</w:t>
            </w:r>
          </w:p>
        </w:tc>
        <w:tc>
          <w:tcPr>
            <w:tcW w:w="1417" w:type="dxa"/>
            <w:tcBorders>
              <w:left w:val="single" w:sz="4" w:space="0" w:color="auto"/>
              <w:right w:val="single" w:sz="4" w:space="0" w:color="auto"/>
            </w:tcBorders>
            <w:vAlign w:val="center"/>
          </w:tcPr>
          <w:p w14:paraId="1C845A50" w14:textId="4BAA1AE6" w:rsidR="00DB2A89" w:rsidRPr="004B266B" w:rsidRDefault="00DB2A89" w:rsidP="00021CF8">
            <w:pPr>
              <w:spacing w:after="0" w:line="240" w:lineRule="auto"/>
              <w:jc w:val="both"/>
              <w:rPr>
                <w:rFonts w:cs="Times New Roman"/>
                <w:b/>
                <w:spacing w:val="-8"/>
                <w:sz w:val="24"/>
                <w:szCs w:val="24"/>
              </w:rPr>
            </w:pPr>
            <w:r w:rsidRPr="004B266B">
              <w:rPr>
                <w:rStyle w:val="fontstyle01"/>
                <w:color w:val="auto"/>
                <w:spacing w:val="-8"/>
                <w:sz w:val="24"/>
                <w:szCs w:val="24"/>
              </w:rPr>
              <w:t>Thủ tục công nhận cơ sở kinh doanh dịch vụ vui chơi, giải trí đạt tiêu chuẩn phục vụ khách du lịch</w:t>
            </w:r>
          </w:p>
        </w:tc>
        <w:tc>
          <w:tcPr>
            <w:tcW w:w="1276" w:type="dxa"/>
            <w:tcBorders>
              <w:top w:val="single" w:sz="4" w:space="0" w:color="auto"/>
              <w:left w:val="single" w:sz="4" w:space="0" w:color="auto"/>
              <w:bottom w:val="single" w:sz="4" w:space="0" w:color="auto"/>
              <w:right w:val="single" w:sz="4" w:space="0" w:color="auto"/>
            </w:tcBorders>
            <w:vAlign w:val="center"/>
          </w:tcPr>
          <w:p w14:paraId="1C896B62" w14:textId="57D6D6E0" w:rsidR="00DB2A89" w:rsidRPr="004B266B" w:rsidRDefault="00DB2A89" w:rsidP="00021CF8">
            <w:pPr>
              <w:spacing w:after="0" w:line="240" w:lineRule="auto"/>
              <w:jc w:val="both"/>
              <w:rPr>
                <w:rFonts w:cs="Times New Roman"/>
                <w:sz w:val="24"/>
                <w:szCs w:val="24"/>
              </w:rPr>
            </w:pPr>
            <w:r w:rsidRPr="004B266B">
              <w:rPr>
                <w:rFonts w:cs="Times New Roman"/>
                <w:sz w:val="24"/>
                <w:szCs w:val="24"/>
              </w:rPr>
              <w:t>20 ngày kể từ ngày nhận được hồ sơ hợp lệ.</w:t>
            </w:r>
          </w:p>
        </w:tc>
        <w:tc>
          <w:tcPr>
            <w:tcW w:w="1276" w:type="dxa"/>
            <w:tcBorders>
              <w:top w:val="single" w:sz="4" w:space="0" w:color="auto"/>
              <w:left w:val="single" w:sz="4" w:space="0" w:color="auto"/>
              <w:bottom w:val="single" w:sz="4" w:space="0" w:color="auto"/>
              <w:right w:val="single" w:sz="4" w:space="0" w:color="auto"/>
            </w:tcBorders>
            <w:vAlign w:val="center"/>
          </w:tcPr>
          <w:p w14:paraId="67FE40BD" w14:textId="77777777" w:rsidR="00DB2A89" w:rsidRPr="004B266B" w:rsidRDefault="00DB2A89" w:rsidP="00EB36C0">
            <w:pPr>
              <w:spacing w:after="0"/>
              <w:jc w:val="center"/>
              <w:rPr>
                <w:rFonts w:cs="Times New Roman"/>
                <w:sz w:val="24"/>
                <w:szCs w:val="24"/>
              </w:rPr>
            </w:pPr>
            <w:r w:rsidRPr="004B266B">
              <w:rPr>
                <w:rFonts w:cs="Times New Roman"/>
                <w:sz w:val="24"/>
                <w:szCs w:val="24"/>
              </w:rPr>
              <w:t>14 ngày</w:t>
            </w:r>
          </w:p>
          <w:p w14:paraId="20068C0C" w14:textId="77777777" w:rsidR="00DB2A89" w:rsidRPr="004B266B" w:rsidRDefault="00DB2A89" w:rsidP="00EB36C0">
            <w:pPr>
              <w:spacing w:after="0"/>
              <w:jc w:val="center"/>
              <w:rPr>
                <w:rFonts w:cs="Times New Roman"/>
                <w:sz w:val="24"/>
                <w:szCs w:val="24"/>
              </w:rPr>
            </w:pPr>
            <w:r w:rsidRPr="004B266B">
              <w:rPr>
                <w:rFonts w:cs="Times New Roman"/>
                <w:sz w:val="24"/>
                <w:szCs w:val="24"/>
              </w:rPr>
              <w:t>(Quyết định số  1299/QĐ-UBND ngày 26/7/2024)</w:t>
            </w:r>
          </w:p>
          <w:p w14:paraId="5EE94A8B" w14:textId="77777777" w:rsidR="00DB2A89" w:rsidRPr="004B266B" w:rsidRDefault="00DB2A89" w:rsidP="00EB36C0">
            <w:pPr>
              <w:spacing w:after="0" w:line="240" w:lineRule="auto"/>
              <w:jc w:val="both"/>
              <w:rPr>
                <w:rFonts w:cs="Times New Roman"/>
                <w:b/>
                <w:sz w:val="24"/>
                <w:szCs w:val="24"/>
              </w:rPr>
            </w:pPr>
          </w:p>
        </w:tc>
        <w:tc>
          <w:tcPr>
            <w:tcW w:w="1842" w:type="dxa"/>
            <w:vMerge/>
            <w:tcBorders>
              <w:left w:val="single" w:sz="4" w:space="0" w:color="auto"/>
              <w:right w:val="single" w:sz="4" w:space="0" w:color="auto"/>
            </w:tcBorders>
            <w:vAlign w:val="center"/>
          </w:tcPr>
          <w:p w14:paraId="36DD9C53" w14:textId="1D6E2B42" w:rsidR="00DB2A89" w:rsidRPr="004B266B" w:rsidRDefault="00DB2A89" w:rsidP="00021CF8">
            <w:pPr>
              <w:spacing w:after="0" w:line="240" w:lineRule="auto"/>
              <w:jc w:val="both"/>
              <w:rPr>
                <w:rFonts w:cs="Times New Roman"/>
                <w:b/>
                <w:sz w:val="24"/>
                <w:szCs w:val="24"/>
              </w:rPr>
            </w:pPr>
          </w:p>
        </w:tc>
        <w:tc>
          <w:tcPr>
            <w:tcW w:w="1560" w:type="dxa"/>
            <w:vMerge/>
            <w:tcBorders>
              <w:left w:val="single" w:sz="4" w:space="0" w:color="auto"/>
              <w:right w:val="single" w:sz="4" w:space="0" w:color="auto"/>
            </w:tcBorders>
            <w:vAlign w:val="center"/>
          </w:tcPr>
          <w:p w14:paraId="6EC2F038" w14:textId="4E7DFABD" w:rsidR="00DB2A89" w:rsidRPr="004B266B" w:rsidRDefault="00DB2A89" w:rsidP="00021CF8">
            <w:pPr>
              <w:spacing w:after="0" w:line="240" w:lineRule="auto"/>
              <w:jc w:val="both"/>
              <w:rPr>
                <w:rFonts w:cs="Times New Roman"/>
                <w:b/>
                <w:sz w:val="24"/>
                <w:szCs w:val="24"/>
                <w:lang w:val="da-DK"/>
              </w:rPr>
            </w:pPr>
          </w:p>
        </w:tc>
        <w:tc>
          <w:tcPr>
            <w:tcW w:w="6237" w:type="dxa"/>
            <w:vMerge/>
            <w:tcBorders>
              <w:left w:val="single" w:sz="4" w:space="0" w:color="auto"/>
              <w:right w:val="single" w:sz="4" w:space="0" w:color="auto"/>
            </w:tcBorders>
          </w:tcPr>
          <w:p w14:paraId="47868CE7" w14:textId="2D7B6BE7" w:rsidR="00DB2A89" w:rsidRPr="004B266B" w:rsidRDefault="00DB2A89" w:rsidP="00A63ABB">
            <w:pPr>
              <w:spacing w:after="0" w:line="240" w:lineRule="auto"/>
              <w:jc w:val="both"/>
              <w:rPr>
                <w:rFonts w:eastAsia="Times New Roman" w:cs="Times New Roman"/>
                <w:sz w:val="24"/>
                <w:szCs w:val="24"/>
              </w:rPr>
            </w:pPr>
          </w:p>
        </w:tc>
      </w:tr>
      <w:tr w:rsidR="00DB2A89" w:rsidRPr="004B266B" w14:paraId="2F40B32A" w14:textId="77777777" w:rsidTr="00EB36C0">
        <w:trPr>
          <w:trHeight w:val="3391"/>
          <w:tblHeader/>
          <w:jc w:val="center"/>
        </w:trPr>
        <w:tc>
          <w:tcPr>
            <w:tcW w:w="568" w:type="dxa"/>
            <w:tcBorders>
              <w:left w:val="single" w:sz="4" w:space="0" w:color="auto"/>
              <w:right w:val="single" w:sz="4" w:space="0" w:color="auto"/>
            </w:tcBorders>
            <w:vAlign w:val="center"/>
          </w:tcPr>
          <w:p w14:paraId="4DDE85E8" w14:textId="57C0569E" w:rsidR="00DB2A89" w:rsidRPr="004B266B" w:rsidRDefault="00DB2A89" w:rsidP="00211321">
            <w:pPr>
              <w:spacing w:after="0" w:line="240" w:lineRule="auto"/>
              <w:jc w:val="center"/>
              <w:rPr>
                <w:rFonts w:cs="Times New Roman"/>
                <w:sz w:val="24"/>
                <w:szCs w:val="24"/>
              </w:rPr>
            </w:pPr>
            <w:r w:rsidRPr="004B266B">
              <w:rPr>
                <w:rFonts w:cs="Times New Roman"/>
                <w:sz w:val="24"/>
                <w:szCs w:val="24"/>
              </w:rPr>
              <w:t>1</w:t>
            </w:r>
            <w:r w:rsidR="00211321" w:rsidRPr="004B266B">
              <w:rPr>
                <w:rFonts w:cs="Times New Roman"/>
                <w:sz w:val="24"/>
                <w:szCs w:val="24"/>
              </w:rPr>
              <w:t>6</w:t>
            </w:r>
          </w:p>
        </w:tc>
        <w:tc>
          <w:tcPr>
            <w:tcW w:w="1134" w:type="dxa"/>
            <w:tcBorders>
              <w:left w:val="single" w:sz="4" w:space="0" w:color="auto"/>
              <w:right w:val="single" w:sz="4" w:space="0" w:color="auto"/>
            </w:tcBorders>
            <w:vAlign w:val="center"/>
          </w:tcPr>
          <w:p w14:paraId="6CC3EFCB" w14:textId="4DEE62DA" w:rsidR="00DB2A89" w:rsidRPr="004B266B" w:rsidRDefault="00DB2A89"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1.001455</w:t>
            </w:r>
          </w:p>
        </w:tc>
        <w:tc>
          <w:tcPr>
            <w:tcW w:w="1417" w:type="dxa"/>
            <w:tcBorders>
              <w:left w:val="single" w:sz="4" w:space="0" w:color="auto"/>
              <w:right w:val="single" w:sz="4" w:space="0" w:color="auto"/>
            </w:tcBorders>
            <w:vAlign w:val="center"/>
          </w:tcPr>
          <w:p w14:paraId="33D328C5" w14:textId="4D531A50" w:rsidR="00DB2A89" w:rsidRPr="004B266B" w:rsidRDefault="00DB2A89" w:rsidP="00021CF8">
            <w:pPr>
              <w:spacing w:after="0" w:line="240" w:lineRule="auto"/>
              <w:jc w:val="both"/>
              <w:rPr>
                <w:rFonts w:cs="Times New Roman"/>
                <w:b/>
                <w:spacing w:val="-8"/>
                <w:sz w:val="24"/>
                <w:szCs w:val="24"/>
              </w:rPr>
            </w:pPr>
            <w:r w:rsidRPr="004B266B">
              <w:rPr>
                <w:rStyle w:val="fontstyle01"/>
                <w:color w:val="auto"/>
                <w:spacing w:val="-8"/>
                <w:sz w:val="24"/>
                <w:szCs w:val="24"/>
              </w:rPr>
              <w:t>Thủ tục công nhận cơ sở kinh doanh dịch vụ chăm sóc sức khỏe đạt tiêu chuẩn phục vụ khách du lịch</w:t>
            </w:r>
          </w:p>
        </w:tc>
        <w:tc>
          <w:tcPr>
            <w:tcW w:w="1276" w:type="dxa"/>
            <w:tcBorders>
              <w:top w:val="single" w:sz="4" w:space="0" w:color="auto"/>
              <w:left w:val="single" w:sz="4" w:space="0" w:color="auto"/>
              <w:bottom w:val="single" w:sz="4" w:space="0" w:color="auto"/>
              <w:right w:val="single" w:sz="4" w:space="0" w:color="auto"/>
            </w:tcBorders>
            <w:vAlign w:val="center"/>
          </w:tcPr>
          <w:p w14:paraId="46CFE84E" w14:textId="08255618" w:rsidR="00DB2A89" w:rsidRPr="004B266B" w:rsidRDefault="00DB2A89" w:rsidP="00021CF8">
            <w:pPr>
              <w:spacing w:after="0" w:line="240" w:lineRule="auto"/>
              <w:jc w:val="both"/>
              <w:rPr>
                <w:rFonts w:cs="Times New Roman"/>
                <w:sz w:val="24"/>
                <w:szCs w:val="24"/>
              </w:rPr>
            </w:pPr>
            <w:r w:rsidRPr="004B266B">
              <w:rPr>
                <w:rFonts w:cs="Times New Roman"/>
                <w:sz w:val="24"/>
                <w:szCs w:val="24"/>
              </w:rPr>
              <w:t>20 ngày kể từ ngày nhận được hồ sơ hợp lệ.</w:t>
            </w:r>
          </w:p>
        </w:tc>
        <w:tc>
          <w:tcPr>
            <w:tcW w:w="1276" w:type="dxa"/>
            <w:tcBorders>
              <w:top w:val="single" w:sz="4" w:space="0" w:color="auto"/>
              <w:left w:val="single" w:sz="4" w:space="0" w:color="auto"/>
              <w:bottom w:val="single" w:sz="4" w:space="0" w:color="auto"/>
              <w:right w:val="single" w:sz="4" w:space="0" w:color="auto"/>
            </w:tcBorders>
            <w:vAlign w:val="center"/>
          </w:tcPr>
          <w:p w14:paraId="1B6480D5" w14:textId="77777777" w:rsidR="00DB2A89" w:rsidRPr="004B266B" w:rsidRDefault="00DB2A89" w:rsidP="00EB36C0">
            <w:pPr>
              <w:spacing w:after="0"/>
              <w:jc w:val="center"/>
              <w:rPr>
                <w:rFonts w:cs="Times New Roman"/>
                <w:sz w:val="24"/>
                <w:szCs w:val="24"/>
              </w:rPr>
            </w:pPr>
            <w:r w:rsidRPr="004B266B">
              <w:rPr>
                <w:rFonts w:cs="Times New Roman"/>
                <w:sz w:val="24"/>
                <w:szCs w:val="24"/>
              </w:rPr>
              <w:t>14 ngày</w:t>
            </w:r>
          </w:p>
          <w:p w14:paraId="79AF2200" w14:textId="77777777" w:rsidR="00DB2A89" w:rsidRPr="004B266B" w:rsidRDefault="00DB2A89" w:rsidP="00EB36C0">
            <w:pPr>
              <w:spacing w:after="0"/>
              <w:jc w:val="center"/>
              <w:rPr>
                <w:rFonts w:cs="Times New Roman"/>
                <w:sz w:val="24"/>
                <w:szCs w:val="24"/>
              </w:rPr>
            </w:pPr>
            <w:r w:rsidRPr="004B266B">
              <w:rPr>
                <w:rFonts w:cs="Times New Roman"/>
                <w:sz w:val="24"/>
                <w:szCs w:val="24"/>
              </w:rPr>
              <w:t>(Quyết định số  1299/QĐ-UBND ngày 26/7/2024)</w:t>
            </w:r>
          </w:p>
          <w:p w14:paraId="310FD0E7" w14:textId="77777777" w:rsidR="00DB2A89" w:rsidRPr="004B266B" w:rsidRDefault="00DB2A89" w:rsidP="00EB36C0">
            <w:pPr>
              <w:spacing w:after="0" w:line="240" w:lineRule="auto"/>
              <w:jc w:val="both"/>
              <w:rPr>
                <w:rFonts w:cs="Times New Roman"/>
                <w:b/>
                <w:sz w:val="24"/>
                <w:szCs w:val="24"/>
              </w:rPr>
            </w:pPr>
          </w:p>
        </w:tc>
        <w:tc>
          <w:tcPr>
            <w:tcW w:w="1842" w:type="dxa"/>
            <w:vMerge/>
            <w:tcBorders>
              <w:left w:val="single" w:sz="4" w:space="0" w:color="auto"/>
              <w:right w:val="single" w:sz="4" w:space="0" w:color="auto"/>
            </w:tcBorders>
            <w:vAlign w:val="center"/>
          </w:tcPr>
          <w:p w14:paraId="46CDFC38" w14:textId="33D69483" w:rsidR="00DB2A89" w:rsidRPr="004B266B" w:rsidRDefault="00DB2A89" w:rsidP="00021CF8">
            <w:pPr>
              <w:spacing w:after="0" w:line="240" w:lineRule="auto"/>
              <w:jc w:val="both"/>
              <w:rPr>
                <w:rFonts w:cs="Times New Roman"/>
                <w:b/>
                <w:sz w:val="24"/>
                <w:szCs w:val="24"/>
              </w:rPr>
            </w:pPr>
          </w:p>
        </w:tc>
        <w:tc>
          <w:tcPr>
            <w:tcW w:w="1560" w:type="dxa"/>
            <w:vMerge/>
            <w:tcBorders>
              <w:left w:val="single" w:sz="4" w:space="0" w:color="auto"/>
              <w:right w:val="single" w:sz="4" w:space="0" w:color="auto"/>
            </w:tcBorders>
            <w:vAlign w:val="center"/>
          </w:tcPr>
          <w:p w14:paraId="6751C310" w14:textId="04D67F19" w:rsidR="00DB2A89" w:rsidRPr="004B266B" w:rsidRDefault="00DB2A89" w:rsidP="00021CF8">
            <w:pPr>
              <w:spacing w:after="0" w:line="240" w:lineRule="auto"/>
              <w:jc w:val="both"/>
              <w:rPr>
                <w:rFonts w:cs="Times New Roman"/>
                <w:b/>
                <w:sz w:val="24"/>
                <w:szCs w:val="24"/>
                <w:lang w:val="da-DK"/>
              </w:rPr>
            </w:pPr>
          </w:p>
        </w:tc>
        <w:tc>
          <w:tcPr>
            <w:tcW w:w="6237" w:type="dxa"/>
            <w:vMerge/>
            <w:tcBorders>
              <w:left w:val="single" w:sz="4" w:space="0" w:color="auto"/>
              <w:right w:val="single" w:sz="4" w:space="0" w:color="auto"/>
            </w:tcBorders>
          </w:tcPr>
          <w:p w14:paraId="46B52B08" w14:textId="77777777" w:rsidR="00DB2A89" w:rsidRPr="004B266B" w:rsidRDefault="00DB2A89" w:rsidP="00021CF8">
            <w:pPr>
              <w:spacing w:after="0" w:line="240" w:lineRule="auto"/>
              <w:jc w:val="both"/>
              <w:rPr>
                <w:rFonts w:eastAsia="Times New Roman" w:cs="Times New Roman"/>
                <w:sz w:val="24"/>
                <w:szCs w:val="24"/>
              </w:rPr>
            </w:pPr>
          </w:p>
        </w:tc>
      </w:tr>
      <w:tr w:rsidR="00DB2A89" w:rsidRPr="004B266B" w14:paraId="60A3FCF3" w14:textId="77777777" w:rsidTr="00BD7085">
        <w:trPr>
          <w:trHeight w:val="769"/>
          <w:tblHeader/>
          <w:jc w:val="center"/>
        </w:trPr>
        <w:tc>
          <w:tcPr>
            <w:tcW w:w="568" w:type="dxa"/>
            <w:tcBorders>
              <w:left w:val="single" w:sz="4" w:space="0" w:color="auto"/>
              <w:right w:val="single" w:sz="4" w:space="0" w:color="auto"/>
            </w:tcBorders>
            <w:vAlign w:val="center"/>
          </w:tcPr>
          <w:p w14:paraId="0B4353ED" w14:textId="74782E93" w:rsidR="00DB2A89" w:rsidRPr="004B266B" w:rsidRDefault="00DB2A89" w:rsidP="00211321">
            <w:pPr>
              <w:spacing w:after="0" w:line="240" w:lineRule="auto"/>
              <w:jc w:val="center"/>
              <w:rPr>
                <w:rFonts w:cs="Times New Roman"/>
                <w:sz w:val="24"/>
                <w:szCs w:val="24"/>
              </w:rPr>
            </w:pPr>
            <w:r w:rsidRPr="004B266B">
              <w:rPr>
                <w:rFonts w:cs="Times New Roman"/>
                <w:sz w:val="24"/>
                <w:szCs w:val="24"/>
              </w:rPr>
              <w:t>1</w:t>
            </w:r>
            <w:r w:rsidR="00211321" w:rsidRPr="004B266B">
              <w:rPr>
                <w:rFonts w:cs="Times New Roman"/>
                <w:sz w:val="24"/>
                <w:szCs w:val="24"/>
              </w:rPr>
              <w:t>7</w:t>
            </w:r>
          </w:p>
        </w:tc>
        <w:tc>
          <w:tcPr>
            <w:tcW w:w="1134" w:type="dxa"/>
            <w:tcBorders>
              <w:left w:val="single" w:sz="4" w:space="0" w:color="auto"/>
              <w:right w:val="single" w:sz="4" w:space="0" w:color="auto"/>
            </w:tcBorders>
            <w:vAlign w:val="center"/>
          </w:tcPr>
          <w:p w14:paraId="30F75D00" w14:textId="1D240F1D" w:rsidR="00DB2A89" w:rsidRPr="004B266B" w:rsidRDefault="00DB2A89"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1.004580</w:t>
            </w:r>
          </w:p>
        </w:tc>
        <w:tc>
          <w:tcPr>
            <w:tcW w:w="1417" w:type="dxa"/>
            <w:tcBorders>
              <w:left w:val="single" w:sz="4" w:space="0" w:color="auto"/>
              <w:right w:val="single" w:sz="4" w:space="0" w:color="auto"/>
            </w:tcBorders>
            <w:vAlign w:val="center"/>
          </w:tcPr>
          <w:p w14:paraId="1CB7A1CB" w14:textId="0B649797" w:rsidR="00DB2A89" w:rsidRPr="004B266B" w:rsidRDefault="00DB2A89" w:rsidP="00021CF8">
            <w:pPr>
              <w:spacing w:after="0" w:line="240" w:lineRule="auto"/>
              <w:jc w:val="both"/>
              <w:rPr>
                <w:rFonts w:cs="Times New Roman"/>
                <w:b/>
                <w:spacing w:val="-8"/>
                <w:sz w:val="24"/>
                <w:szCs w:val="24"/>
              </w:rPr>
            </w:pPr>
            <w:r w:rsidRPr="004B266B">
              <w:rPr>
                <w:rStyle w:val="fontstyle01"/>
                <w:color w:val="auto"/>
                <w:spacing w:val="-8"/>
                <w:sz w:val="24"/>
                <w:szCs w:val="24"/>
              </w:rPr>
              <w:t>Thủ tục công nhận cơ sở kinh doanh dịch vụ mua sắm đạt tiêu chuẩn phục vụ khách du lịch</w:t>
            </w:r>
          </w:p>
        </w:tc>
        <w:tc>
          <w:tcPr>
            <w:tcW w:w="1276" w:type="dxa"/>
            <w:tcBorders>
              <w:top w:val="single" w:sz="4" w:space="0" w:color="auto"/>
              <w:left w:val="single" w:sz="4" w:space="0" w:color="auto"/>
              <w:bottom w:val="single" w:sz="4" w:space="0" w:color="auto"/>
              <w:right w:val="single" w:sz="4" w:space="0" w:color="auto"/>
            </w:tcBorders>
            <w:vAlign w:val="center"/>
          </w:tcPr>
          <w:p w14:paraId="4BC6A596" w14:textId="2D183D58" w:rsidR="00DB2A89" w:rsidRPr="004B266B" w:rsidRDefault="00DB2A89" w:rsidP="00021CF8">
            <w:pPr>
              <w:spacing w:after="0" w:line="240" w:lineRule="auto"/>
              <w:jc w:val="both"/>
              <w:rPr>
                <w:rFonts w:cs="Times New Roman"/>
                <w:sz w:val="24"/>
                <w:szCs w:val="24"/>
              </w:rPr>
            </w:pPr>
            <w:r w:rsidRPr="004B266B">
              <w:rPr>
                <w:rFonts w:cs="Times New Roman"/>
                <w:sz w:val="24"/>
                <w:szCs w:val="24"/>
              </w:rPr>
              <w:t>20 ngày kể từ ngày nhận được hồ sơ hợp lệ.</w:t>
            </w:r>
          </w:p>
        </w:tc>
        <w:tc>
          <w:tcPr>
            <w:tcW w:w="1276" w:type="dxa"/>
            <w:tcBorders>
              <w:top w:val="single" w:sz="4" w:space="0" w:color="auto"/>
              <w:left w:val="single" w:sz="4" w:space="0" w:color="auto"/>
              <w:bottom w:val="single" w:sz="4" w:space="0" w:color="auto"/>
              <w:right w:val="single" w:sz="4" w:space="0" w:color="auto"/>
            </w:tcBorders>
            <w:vAlign w:val="center"/>
          </w:tcPr>
          <w:p w14:paraId="15F6295F" w14:textId="77777777" w:rsidR="00DB2A89" w:rsidRPr="004B266B" w:rsidRDefault="00DB2A89" w:rsidP="00EB36C0">
            <w:pPr>
              <w:spacing w:after="0"/>
              <w:jc w:val="center"/>
              <w:rPr>
                <w:rFonts w:cs="Times New Roman"/>
                <w:sz w:val="24"/>
                <w:szCs w:val="24"/>
              </w:rPr>
            </w:pPr>
            <w:r w:rsidRPr="004B266B">
              <w:rPr>
                <w:rFonts w:cs="Times New Roman"/>
                <w:sz w:val="24"/>
                <w:szCs w:val="24"/>
              </w:rPr>
              <w:t>14 ngày</w:t>
            </w:r>
          </w:p>
          <w:p w14:paraId="1F9DD12B" w14:textId="77777777" w:rsidR="00DB2A89" w:rsidRPr="004B266B" w:rsidRDefault="00DB2A89" w:rsidP="00EB36C0">
            <w:pPr>
              <w:spacing w:after="0"/>
              <w:jc w:val="center"/>
              <w:rPr>
                <w:rFonts w:cs="Times New Roman"/>
                <w:sz w:val="24"/>
                <w:szCs w:val="24"/>
              </w:rPr>
            </w:pPr>
            <w:r w:rsidRPr="004B266B">
              <w:rPr>
                <w:rFonts w:cs="Times New Roman"/>
                <w:sz w:val="24"/>
                <w:szCs w:val="24"/>
              </w:rPr>
              <w:t>(Quyết định số  1299/QĐ-UBND ngày 26/7/2024)</w:t>
            </w:r>
          </w:p>
          <w:p w14:paraId="1ECB5837" w14:textId="77777777" w:rsidR="00DB2A89" w:rsidRPr="004B266B" w:rsidRDefault="00DB2A89" w:rsidP="00EB36C0">
            <w:pPr>
              <w:spacing w:after="0" w:line="240" w:lineRule="auto"/>
              <w:jc w:val="center"/>
              <w:rPr>
                <w:rFonts w:cs="Times New Roman"/>
                <w:b/>
                <w:sz w:val="24"/>
                <w:szCs w:val="24"/>
              </w:rPr>
            </w:pPr>
          </w:p>
        </w:tc>
        <w:tc>
          <w:tcPr>
            <w:tcW w:w="1842" w:type="dxa"/>
            <w:vMerge w:val="restart"/>
            <w:tcBorders>
              <w:left w:val="single" w:sz="4" w:space="0" w:color="auto"/>
              <w:right w:val="single" w:sz="4" w:space="0" w:color="auto"/>
            </w:tcBorders>
            <w:vAlign w:val="center"/>
          </w:tcPr>
          <w:p w14:paraId="1B1B0F97" w14:textId="463E5867" w:rsidR="000D29D6" w:rsidRPr="004B266B" w:rsidRDefault="00DB2A89" w:rsidP="00021CF8">
            <w:pPr>
              <w:spacing w:before="60" w:after="60" w:line="240" w:lineRule="auto"/>
              <w:jc w:val="both"/>
              <w:rPr>
                <w:rFonts w:cs="Times New Roman"/>
                <w:sz w:val="24"/>
                <w:szCs w:val="24"/>
              </w:rPr>
            </w:pPr>
            <w:r w:rsidRPr="004B266B">
              <w:rPr>
                <w:rFonts w:cs="Times New Roman"/>
                <w:b/>
                <w:sz w:val="24"/>
                <w:szCs w:val="24"/>
              </w:rPr>
              <w:t>- Cơ quan tiếp nhận và trả kết quả:</w:t>
            </w:r>
            <w:r w:rsidRPr="004B266B">
              <w:rPr>
                <w:rFonts w:cs="Times New Roman"/>
                <w:sz w:val="24"/>
                <w:szCs w:val="24"/>
              </w:rPr>
              <w:t xml:space="preserve"> Trung tâm Phục vụ hành chính công tỉnh</w:t>
            </w:r>
            <w:r w:rsidR="000D29D6" w:rsidRPr="004B266B">
              <w:rPr>
                <w:rFonts w:cs="Times New Roman"/>
                <w:sz w:val="24"/>
                <w:szCs w:val="24"/>
              </w:rPr>
              <w:t xml:space="preserve">. Địa chỉ: phố Dã </w:t>
            </w:r>
            <w:r w:rsidR="000D29D6" w:rsidRPr="004B266B">
              <w:rPr>
                <w:rFonts w:cs="Times New Roman"/>
                <w:sz w:val="24"/>
                <w:szCs w:val="28"/>
              </w:rPr>
              <w:t>Tượng, phường Lương Văn Tri, tỉnh Lạng Sơn;</w:t>
            </w:r>
            <w:r w:rsidR="000D29D6" w:rsidRPr="004B266B">
              <w:rPr>
                <w:rFonts w:cs="Times New Roman"/>
                <w:sz w:val="24"/>
                <w:szCs w:val="24"/>
              </w:rPr>
              <w:t xml:space="preserve"> Trung tâm Phục vụ hành chính công cấp xã.</w:t>
            </w:r>
          </w:p>
          <w:p w14:paraId="7A03FEF5" w14:textId="054E628F" w:rsidR="00DB2A89" w:rsidRPr="004B266B" w:rsidRDefault="00DB2A89" w:rsidP="00021CF8">
            <w:pPr>
              <w:spacing w:after="0" w:line="240" w:lineRule="auto"/>
              <w:jc w:val="both"/>
              <w:rPr>
                <w:rFonts w:cs="Times New Roman"/>
                <w:b/>
                <w:sz w:val="24"/>
                <w:szCs w:val="24"/>
              </w:rPr>
            </w:pPr>
            <w:r w:rsidRPr="004B266B">
              <w:rPr>
                <w:rFonts w:cs="Times New Roman"/>
                <w:b/>
                <w:spacing w:val="-10"/>
                <w:sz w:val="24"/>
                <w:szCs w:val="24"/>
              </w:rPr>
              <w:t xml:space="preserve">- Cơ quan thực hiện: </w:t>
            </w:r>
            <w:r w:rsidRPr="004B266B">
              <w:rPr>
                <w:rFonts w:cs="Times New Roman"/>
                <w:spacing w:val="-10"/>
                <w:sz w:val="24"/>
                <w:szCs w:val="24"/>
              </w:rPr>
              <w:t>Sở Văn hóa, Thể thao và Du lịch. Địa chỉ: Số 71 Nhị Thanh, phường Tam Thanh, tỉnh Lạng Sơn.</w:t>
            </w:r>
          </w:p>
        </w:tc>
        <w:tc>
          <w:tcPr>
            <w:tcW w:w="1560" w:type="dxa"/>
            <w:vMerge w:val="restart"/>
            <w:tcBorders>
              <w:left w:val="single" w:sz="4" w:space="0" w:color="auto"/>
              <w:right w:val="single" w:sz="4" w:space="0" w:color="auto"/>
            </w:tcBorders>
            <w:vAlign w:val="center"/>
          </w:tcPr>
          <w:p w14:paraId="02FB1234" w14:textId="77777777" w:rsidR="00DB2A89" w:rsidRPr="004B266B" w:rsidRDefault="00DB2A89" w:rsidP="00021CF8">
            <w:pPr>
              <w:spacing w:before="60" w:after="60" w:line="240" w:lineRule="auto"/>
              <w:jc w:val="both"/>
              <w:rPr>
                <w:rFonts w:eastAsia="Times New Roman" w:cs="Times New Roman"/>
                <w:spacing w:val="-4"/>
                <w:sz w:val="24"/>
                <w:szCs w:val="24"/>
                <w:lang w:eastAsia="vi-VN"/>
              </w:rPr>
            </w:pPr>
            <w:r w:rsidRPr="004B266B">
              <w:rPr>
                <w:rFonts w:cs="Times New Roman"/>
                <w:spacing w:val="-4"/>
                <w:sz w:val="24"/>
                <w:szCs w:val="24"/>
              </w:rPr>
              <w:t>- Tiếp nhận và trả kết quả trực tiếp.</w:t>
            </w:r>
          </w:p>
          <w:p w14:paraId="74F6146D" w14:textId="77777777" w:rsidR="00DB2A89" w:rsidRPr="004B266B" w:rsidRDefault="00DB2A89" w:rsidP="00021CF8">
            <w:pPr>
              <w:spacing w:before="60" w:after="60" w:line="240" w:lineRule="auto"/>
              <w:jc w:val="both"/>
              <w:rPr>
                <w:rFonts w:cs="Times New Roman"/>
                <w:spacing w:val="-4"/>
                <w:sz w:val="24"/>
                <w:szCs w:val="24"/>
                <w:lang w:val="vi-VN"/>
              </w:rPr>
            </w:pPr>
            <w:r w:rsidRPr="004B266B">
              <w:rPr>
                <w:rFonts w:cs="Times New Roman"/>
                <w:spacing w:val="-4"/>
                <w:sz w:val="24"/>
                <w:szCs w:val="24"/>
              </w:rPr>
              <w:t>- Tiếp nhận hồ sơ và trả kết quả qua dịch vụ bưu chính công ích.</w:t>
            </w:r>
          </w:p>
          <w:p w14:paraId="0658FA10" w14:textId="1F7A9B01" w:rsidR="00DB2A89" w:rsidRPr="004B266B" w:rsidRDefault="00DB2A89" w:rsidP="00021CF8">
            <w:pPr>
              <w:spacing w:after="0" w:line="240" w:lineRule="auto"/>
              <w:jc w:val="both"/>
              <w:rPr>
                <w:rFonts w:cs="Times New Roman"/>
                <w:b/>
                <w:sz w:val="24"/>
                <w:szCs w:val="24"/>
                <w:lang w:val="da-DK"/>
              </w:rPr>
            </w:pPr>
            <w:r w:rsidRPr="004B266B">
              <w:rPr>
                <w:rFonts w:cs="Times New Roman"/>
                <w:spacing w:val="-16"/>
                <w:sz w:val="24"/>
                <w:szCs w:val="24"/>
              </w:rPr>
              <w:t xml:space="preserve">- Tiếp nhận hồ sơ qua dịch vụ công trực tuyến tại địa chỉ </w:t>
            </w:r>
            <w:hyperlink r:id="rId18" w:history="1">
              <w:r w:rsidRPr="004B266B">
                <w:rPr>
                  <w:rStyle w:val="Hyperlink"/>
                  <w:rFonts w:cs="Times New Roman"/>
                  <w:color w:val="auto"/>
                  <w:sz w:val="24"/>
                  <w:szCs w:val="24"/>
                  <w:lang w:val="da-DK"/>
                </w:rPr>
                <w:t>https://dichvucong.gov.vn</w:t>
              </w:r>
            </w:hyperlink>
            <w:r w:rsidRPr="004B266B">
              <w:rPr>
                <w:rFonts w:cs="Times New Roman"/>
                <w:sz w:val="24"/>
                <w:szCs w:val="24"/>
              </w:rPr>
              <w:t>.</w:t>
            </w:r>
          </w:p>
        </w:tc>
        <w:tc>
          <w:tcPr>
            <w:tcW w:w="6237" w:type="dxa"/>
            <w:vMerge w:val="restart"/>
            <w:tcBorders>
              <w:left w:val="single" w:sz="4" w:space="0" w:color="auto"/>
              <w:right w:val="single" w:sz="4" w:space="0" w:color="auto"/>
            </w:tcBorders>
            <w:vAlign w:val="center"/>
          </w:tcPr>
          <w:p w14:paraId="2B38CB25" w14:textId="77777777" w:rsidR="00DB2A89" w:rsidRPr="004B266B" w:rsidRDefault="00DB2A89" w:rsidP="00DB2A89">
            <w:pPr>
              <w:spacing w:after="0" w:line="240" w:lineRule="auto"/>
              <w:jc w:val="both"/>
              <w:rPr>
                <w:rFonts w:cs="Times New Roman"/>
                <w:sz w:val="26"/>
                <w:szCs w:val="28"/>
              </w:rPr>
            </w:pPr>
            <w:r w:rsidRPr="004B266B">
              <w:rPr>
                <w:rFonts w:cs="Times New Roman"/>
                <w:sz w:val="26"/>
                <w:szCs w:val="28"/>
              </w:rPr>
              <w:t xml:space="preserve">- Luật Du lịch số 09/2017/QH14 ngày 19/6/2017. </w:t>
            </w:r>
          </w:p>
          <w:p w14:paraId="3CD6063C" w14:textId="77777777" w:rsidR="00DB2A89" w:rsidRPr="004B266B" w:rsidRDefault="00DB2A89" w:rsidP="00DB2A89">
            <w:pPr>
              <w:spacing w:after="0" w:line="240" w:lineRule="auto"/>
              <w:jc w:val="both"/>
              <w:rPr>
                <w:rFonts w:cs="Times New Roman"/>
                <w:sz w:val="26"/>
                <w:szCs w:val="28"/>
              </w:rPr>
            </w:pPr>
            <w:r w:rsidRPr="004B266B">
              <w:rPr>
                <w:rFonts w:cs="Times New Roman"/>
                <w:sz w:val="26"/>
                <w:szCs w:val="28"/>
              </w:rPr>
              <w:t xml:space="preserve">- Thông tư số 06/2017/TT-BVHTTDL ngày 15/12/2017 . </w:t>
            </w:r>
          </w:p>
          <w:p w14:paraId="79BA03AF" w14:textId="30A4684D" w:rsidR="00DB2A89" w:rsidRPr="004B266B" w:rsidRDefault="00DB2A89" w:rsidP="00DB2A89">
            <w:pPr>
              <w:spacing w:after="0" w:line="240" w:lineRule="auto"/>
              <w:jc w:val="both"/>
              <w:rPr>
                <w:rFonts w:cs="Times New Roman"/>
                <w:sz w:val="26"/>
                <w:szCs w:val="28"/>
              </w:rPr>
            </w:pPr>
            <w:r w:rsidRPr="004B266B">
              <w:rPr>
                <w:rFonts w:cs="Times New Roman"/>
                <w:sz w:val="26"/>
                <w:szCs w:val="28"/>
              </w:rPr>
              <w:t>- Thông tư số 13/2019/TT-BVHTTDL ngày 25/11/2019.</w:t>
            </w:r>
          </w:p>
          <w:p w14:paraId="702C533F" w14:textId="66F94B45" w:rsidR="00DB2A89" w:rsidRPr="004B266B" w:rsidRDefault="00DB2A89" w:rsidP="00DB2A89">
            <w:pPr>
              <w:spacing w:after="0" w:line="240" w:lineRule="auto"/>
              <w:jc w:val="both"/>
              <w:rPr>
                <w:rFonts w:cs="Times New Roman"/>
                <w:sz w:val="26"/>
                <w:szCs w:val="28"/>
              </w:rPr>
            </w:pPr>
            <w:r w:rsidRPr="004B266B">
              <w:rPr>
                <w:rFonts w:cs="Times New Roman"/>
                <w:sz w:val="26"/>
                <w:szCs w:val="28"/>
              </w:rPr>
              <w:t>- Thông tư số 04/2024/TT-BVHTTDL ngày 26/6/2024.</w:t>
            </w:r>
          </w:p>
          <w:p w14:paraId="1E7DF16F" w14:textId="20CD70DE" w:rsidR="00DB2A89" w:rsidRPr="004B266B" w:rsidRDefault="00DB2A89" w:rsidP="00021CF8">
            <w:pPr>
              <w:spacing w:after="0" w:line="240" w:lineRule="auto"/>
              <w:jc w:val="both"/>
              <w:rPr>
                <w:rFonts w:cs="Times New Roman"/>
                <w:bCs/>
                <w:i/>
                <w:iCs/>
                <w:spacing w:val="-2"/>
                <w:sz w:val="26"/>
                <w:szCs w:val="28"/>
              </w:rPr>
            </w:pPr>
            <w:r w:rsidRPr="004B266B">
              <w:rPr>
                <w:rFonts w:cs="Times New Roman"/>
                <w:bCs/>
                <w:i/>
                <w:iCs/>
                <w:spacing w:val="-2"/>
                <w:sz w:val="26"/>
                <w:szCs w:val="28"/>
              </w:rPr>
              <w:t>- Thông tư số 153/2025/TT-BTC ngày 31/12/2025.</w:t>
            </w:r>
          </w:p>
        </w:tc>
      </w:tr>
      <w:tr w:rsidR="00DB2A89" w:rsidRPr="004B266B" w14:paraId="346AFE73" w14:textId="77777777" w:rsidTr="00BD7085">
        <w:trPr>
          <w:trHeight w:val="769"/>
          <w:tblHeader/>
          <w:jc w:val="center"/>
        </w:trPr>
        <w:tc>
          <w:tcPr>
            <w:tcW w:w="568" w:type="dxa"/>
            <w:tcBorders>
              <w:left w:val="single" w:sz="4" w:space="0" w:color="auto"/>
              <w:right w:val="single" w:sz="4" w:space="0" w:color="auto"/>
            </w:tcBorders>
            <w:vAlign w:val="center"/>
          </w:tcPr>
          <w:p w14:paraId="239A144A" w14:textId="52ABF6BE" w:rsidR="00DB2A89" w:rsidRPr="004B266B" w:rsidRDefault="00211321" w:rsidP="00211321">
            <w:pPr>
              <w:spacing w:after="0" w:line="240" w:lineRule="auto"/>
              <w:jc w:val="center"/>
              <w:rPr>
                <w:rFonts w:cs="Times New Roman"/>
                <w:sz w:val="24"/>
                <w:szCs w:val="24"/>
              </w:rPr>
            </w:pPr>
            <w:r w:rsidRPr="004B266B">
              <w:rPr>
                <w:rFonts w:cs="Times New Roman"/>
                <w:sz w:val="24"/>
                <w:szCs w:val="24"/>
              </w:rPr>
              <w:t>18</w:t>
            </w:r>
          </w:p>
        </w:tc>
        <w:tc>
          <w:tcPr>
            <w:tcW w:w="1134" w:type="dxa"/>
            <w:tcBorders>
              <w:left w:val="single" w:sz="4" w:space="0" w:color="auto"/>
              <w:right w:val="single" w:sz="4" w:space="0" w:color="auto"/>
            </w:tcBorders>
            <w:vAlign w:val="center"/>
          </w:tcPr>
          <w:p w14:paraId="69092E47" w14:textId="5282409E" w:rsidR="00DB2A89" w:rsidRPr="004B266B" w:rsidRDefault="00DB2A89"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1.004572</w:t>
            </w:r>
          </w:p>
        </w:tc>
        <w:tc>
          <w:tcPr>
            <w:tcW w:w="1417" w:type="dxa"/>
            <w:tcBorders>
              <w:left w:val="single" w:sz="4" w:space="0" w:color="auto"/>
              <w:right w:val="single" w:sz="4" w:space="0" w:color="auto"/>
            </w:tcBorders>
            <w:vAlign w:val="center"/>
          </w:tcPr>
          <w:p w14:paraId="20413A01" w14:textId="69F5DC84" w:rsidR="00DB2A89" w:rsidRPr="004B266B" w:rsidRDefault="00DB2A89" w:rsidP="00021CF8">
            <w:pPr>
              <w:spacing w:after="0" w:line="240" w:lineRule="auto"/>
              <w:jc w:val="both"/>
              <w:rPr>
                <w:rFonts w:cs="Times New Roman"/>
                <w:b/>
                <w:spacing w:val="-8"/>
                <w:sz w:val="24"/>
                <w:szCs w:val="24"/>
              </w:rPr>
            </w:pPr>
            <w:r w:rsidRPr="004B266B">
              <w:rPr>
                <w:rStyle w:val="fontstyle01"/>
                <w:color w:val="auto"/>
                <w:spacing w:val="-8"/>
                <w:sz w:val="24"/>
                <w:szCs w:val="24"/>
              </w:rPr>
              <w:t>Thủ tục công nhận cơ sở kinh doanh dịch vụ ăn uống đạt tiêu chuẩn phục vụ khách du lịch</w:t>
            </w:r>
          </w:p>
        </w:tc>
        <w:tc>
          <w:tcPr>
            <w:tcW w:w="1276" w:type="dxa"/>
            <w:tcBorders>
              <w:top w:val="single" w:sz="4" w:space="0" w:color="auto"/>
              <w:left w:val="single" w:sz="4" w:space="0" w:color="auto"/>
              <w:bottom w:val="single" w:sz="4" w:space="0" w:color="auto"/>
              <w:right w:val="single" w:sz="4" w:space="0" w:color="auto"/>
            </w:tcBorders>
            <w:vAlign w:val="center"/>
          </w:tcPr>
          <w:p w14:paraId="015AF489" w14:textId="18199C1B" w:rsidR="00DB2A89" w:rsidRPr="004B266B" w:rsidRDefault="00DB2A89" w:rsidP="00021CF8">
            <w:pPr>
              <w:spacing w:after="0" w:line="240" w:lineRule="auto"/>
              <w:jc w:val="both"/>
              <w:rPr>
                <w:rFonts w:cs="Times New Roman"/>
                <w:sz w:val="24"/>
                <w:szCs w:val="24"/>
              </w:rPr>
            </w:pPr>
            <w:r w:rsidRPr="004B266B">
              <w:rPr>
                <w:rFonts w:cs="Times New Roman"/>
                <w:sz w:val="24"/>
                <w:szCs w:val="24"/>
              </w:rPr>
              <w:t>20 ngày kể từ ngày nhận được hồ sơ hợp lệ.</w:t>
            </w:r>
          </w:p>
        </w:tc>
        <w:tc>
          <w:tcPr>
            <w:tcW w:w="1276" w:type="dxa"/>
            <w:tcBorders>
              <w:top w:val="single" w:sz="4" w:space="0" w:color="auto"/>
              <w:left w:val="single" w:sz="4" w:space="0" w:color="auto"/>
              <w:bottom w:val="single" w:sz="4" w:space="0" w:color="auto"/>
              <w:right w:val="single" w:sz="4" w:space="0" w:color="auto"/>
            </w:tcBorders>
            <w:vAlign w:val="center"/>
          </w:tcPr>
          <w:p w14:paraId="29867DB8" w14:textId="77777777" w:rsidR="00DB2A89" w:rsidRPr="004B266B" w:rsidRDefault="00DB2A89" w:rsidP="00EB36C0">
            <w:pPr>
              <w:spacing w:after="0"/>
              <w:jc w:val="center"/>
              <w:rPr>
                <w:rFonts w:cs="Times New Roman"/>
                <w:sz w:val="24"/>
                <w:szCs w:val="24"/>
              </w:rPr>
            </w:pPr>
            <w:r w:rsidRPr="004B266B">
              <w:rPr>
                <w:rFonts w:cs="Times New Roman"/>
                <w:sz w:val="24"/>
                <w:szCs w:val="24"/>
              </w:rPr>
              <w:t>14 ngày</w:t>
            </w:r>
          </w:p>
          <w:p w14:paraId="2791C161" w14:textId="77777777" w:rsidR="00DB2A89" w:rsidRPr="004B266B" w:rsidRDefault="00DB2A89" w:rsidP="00EB36C0">
            <w:pPr>
              <w:spacing w:after="0"/>
              <w:jc w:val="center"/>
              <w:rPr>
                <w:rFonts w:cs="Times New Roman"/>
                <w:sz w:val="24"/>
                <w:szCs w:val="24"/>
              </w:rPr>
            </w:pPr>
            <w:r w:rsidRPr="004B266B">
              <w:rPr>
                <w:rFonts w:cs="Times New Roman"/>
                <w:sz w:val="24"/>
                <w:szCs w:val="24"/>
              </w:rPr>
              <w:t>(Quyết định số  1299/QĐ-UBND ngày 26/7/2024)</w:t>
            </w:r>
          </w:p>
          <w:p w14:paraId="1963D9C7" w14:textId="77777777" w:rsidR="00DB2A89" w:rsidRPr="004B266B" w:rsidRDefault="00DB2A89" w:rsidP="00EB36C0">
            <w:pPr>
              <w:spacing w:after="0" w:line="240" w:lineRule="auto"/>
              <w:jc w:val="center"/>
              <w:rPr>
                <w:rFonts w:cs="Times New Roman"/>
                <w:b/>
                <w:sz w:val="24"/>
                <w:szCs w:val="24"/>
              </w:rPr>
            </w:pPr>
          </w:p>
        </w:tc>
        <w:tc>
          <w:tcPr>
            <w:tcW w:w="1842" w:type="dxa"/>
            <w:vMerge/>
            <w:tcBorders>
              <w:left w:val="single" w:sz="4" w:space="0" w:color="auto"/>
              <w:right w:val="single" w:sz="4" w:space="0" w:color="auto"/>
            </w:tcBorders>
            <w:vAlign w:val="center"/>
          </w:tcPr>
          <w:p w14:paraId="26A66F01" w14:textId="2FC1943C" w:rsidR="00DB2A89" w:rsidRPr="004B266B" w:rsidRDefault="00DB2A89" w:rsidP="00021CF8">
            <w:pPr>
              <w:spacing w:after="0" w:line="240" w:lineRule="auto"/>
              <w:jc w:val="both"/>
              <w:rPr>
                <w:rFonts w:cs="Times New Roman"/>
                <w:b/>
                <w:sz w:val="24"/>
                <w:szCs w:val="24"/>
              </w:rPr>
            </w:pPr>
          </w:p>
        </w:tc>
        <w:tc>
          <w:tcPr>
            <w:tcW w:w="1560" w:type="dxa"/>
            <w:vMerge/>
            <w:tcBorders>
              <w:left w:val="single" w:sz="4" w:space="0" w:color="auto"/>
              <w:right w:val="single" w:sz="4" w:space="0" w:color="auto"/>
            </w:tcBorders>
            <w:vAlign w:val="center"/>
          </w:tcPr>
          <w:p w14:paraId="59FD31D2" w14:textId="4B7056DF" w:rsidR="00DB2A89" w:rsidRPr="004B266B" w:rsidRDefault="00DB2A89" w:rsidP="00021CF8">
            <w:pPr>
              <w:spacing w:after="0" w:line="240" w:lineRule="auto"/>
              <w:jc w:val="both"/>
              <w:rPr>
                <w:rFonts w:cs="Times New Roman"/>
                <w:b/>
                <w:sz w:val="24"/>
                <w:szCs w:val="24"/>
                <w:lang w:val="da-DK"/>
              </w:rPr>
            </w:pPr>
          </w:p>
        </w:tc>
        <w:tc>
          <w:tcPr>
            <w:tcW w:w="6237" w:type="dxa"/>
            <w:vMerge/>
            <w:tcBorders>
              <w:left w:val="single" w:sz="4" w:space="0" w:color="auto"/>
              <w:right w:val="single" w:sz="4" w:space="0" w:color="auto"/>
            </w:tcBorders>
          </w:tcPr>
          <w:p w14:paraId="616D2D2D" w14:textId="77777777" w:rsidR="00DB2A89" w:rsidRPr="004B266B" w:rsidRDefault="00DB2A89" w:rsidP="00021CF8">
            <w:pPr>
              <w:spacing w:after="0" w:line="240" w:lineRule="auto"/>
              <w:jc w:val="both"/>
              <w:rPr>
                <w:rFonts w:eastAsia="Times New Roman" w:cs="Times New Roman"/>
                <w:sz w:val="24"/>
                <w:szCs w:val="24"/>
              </w:rPr>
            </w:pPr>
          </w:p>
        </w:tc>
      </w:tr>
      <w:tr w:rsidR="00DB2A89" w:rsidRPr="004B266B" w14:paraId="01C00B0D" w14:textId="77777777" w:rsidTr="00BD7085">
        <w:trPr>
          <w:trHeight w:val="769"/>
          <w:tblHeader/>
          <w:jc w:val="center"/>
        </w:trPr>
        <w:tc>
          <w:tcPr>
            <w:tcW w:w="568" w:type="dxa"/>
            <w:tcBorders>
              <w:left w:val="single" w:sz="4" w:space="0" w:color="auto"/>
              <w:bottom w:val="single" w:sz="4" w:space="0" w:color="auto"/>
              <w:right w:val="single" w:sz="4" w:space="0" w:color="auto"/>
            </w:tcBorders>
            <w:vAlign w:val="center"/>
          </w:tcPr>
          <w:p w14:paraId="7CE72C7C" w14:textId="245E3F25" w:rsidR="00DB2A89" w:rsidRPr="004B266B" w:rsidRDefault="00211321" w:rsidP="00021CF8">
            <w:pPr>
              <w:spacing w:after="0" w:line="240" w:lineRule="auto"/>
              <w:jc w:val="center"/>
              <w:rPr>
                <w:rFonts w:cs="Times New Roman"/>
                <w:sz w:val="24"/>
                <w:szCs w:val="24"/>
              </w:rPr>
            </w:pPr>
            <w:r w:rsidRPr="004B266B">
              <w:rPr>
                <w:rFonts w:cs="Times New Roman"/>
                <w:sz w:val="24"/>
                <w:szCs w:val="24"/>
              </w:rPr>
              <w:t>19</w:t>
            </w:r>
          </w:p>
        </w:tc>
        <w:tc>
          <w:tcPr>
            <w:tcW w:w="1134" w:type="dxa"/>
            <w:tcBorders>
              <w:left w:val="single" w:sz="4" w:space="0" w:color="auto"/>
              <w:right w:val="single" w:sz="4" w:space="0" w:color="auto"/>
            </w:tcBorders>
            <w:vAlign w:val="center"/>
          </w:tcPr>
          <w:p w14:paraId="4BA29CDD" w14:textId="6C31FCE6" w:rsidR="00DB2A89" w:rsidRPr="004B266B" w:rsidRDefault="00DB2A89" w:rsidP="00021CF8">
            <w:pPr>
              <w:spacing w:after="0" w:line="240" w:lineRule="auto"/>
              <w:jc w:val="center"/>
              <w:rPr>
                <w:rFonts w:cs="Times New Roman"/>
                <w:b/>
                <w:spacing w:val="2"/>
                <w:sz w:val="24"/>
                <w:szCs w:val="24"/>
              </w:rPr>
            </w:pPr>
            <w:r w:rsidRPr="004B266B">
              <w:rPr>
                <w:rFonts w:eastAsia="Times New Roman" w:cs="Times New Roman"/>
                <w:spacing w:val="-4"/>
                <w:sz w:val="24"/>
                <w:szCs w:val="24"/>
                <w:lang w:val="nl-NL"/>
              </w:rPr>
              <w:t>1.004594</w:t>
            </w:r>
          </w:p>
        </w:tc>
        <w:tc>
          <w:tcPr>
            <w:tcW w:w="1417" w:type="dxa"/>
            <w:tcBorders>
              <w:left w:val="single" w:sz="4" w:space="0" w:color="auto"/>
              <w:right w:val="single" w:sz="4" w:space="0" w:color="auto"/>
            </w:tcBorders>
          </w:tcPr>
          <w:p w14:paraId="3868A207" w14:textId="54BFFB84" w:rsidR="00DB2A89" w:rsidRPr="004B266B" w:rsidRDefault="00DB2A89" w:rsidP="00021CF8">
            <w:pPr>
              <w:spacing w:after="0" w:line="240" w:lineRule="auto"/>
              <w:jc w:val="both"/>
              <w:rPr>
                <w:rFonts w:cs="Times New Roman"/>
                <w:b/>
                <w:sz w:val="24"/>
                <w:szCs w:val="24"/>
              </w:rPr>
            </w:pPr>
            <w:r w:rsidRPr="004B266B">
              <w:rPr>
                <w:rStyle w:val="fontstyle01"/>
                <w:color w:val="auto"/>
                <w:sz w:val="24"/>
                <w:szCs w:val="24"/>
              </w:rPr>
              <w:t>Thủ tục công nhận hạng cơ sở lưu trú du lịch: hạng 1-3 sao đối với cơ sở lưu trú du lịch (khách sạn, biệt thự du lịch, căn hộ du lịch, tàu thủy lưu trú du lịch)</w:t>
            </w:r>
          </w:p>
        </w:tc>
        <w:tc>
          <w:tcPr>
            <w:tcW w:w="1276" w:type="dxa"/>
            <w:tcBorders>
              <w:top w:val="single" w:sz="4" w:space="0" w:color="auto"/>
              <w:left w:val="single" w:sz="4" w:space="0" w:color="auto"/>
              <w:bottom w:val="single" w:sz="4" w:space="0" w:color="auto"/>
              <w:right w:val="single" w:sz="4" w:space="0" w:color="auto"/>
            </w:tcBorders>
            <w:vAlign w:val="center"/>
          </w:tcPr>
          <w:p w14:paraId="211CB4EC" w14:textId="6420C973" w:rsidR="00DB2A89" w:rsidRPr="004B266B" w:rsidRDefault="00DB2A89" w:rsidP="00021CF8">
            <w:pPr>
              <w:spacing w:after="0" w:line="240" w:lineRule="auto"/>
              <w:jc w:val="both"/>
              <w:rPr>
                <w:rFonts w:cs="Times New Roman"/>
                <w:sz w:val="24"/>
                <w:szCs w:val="24"/>
              </w:rPr>
            </w:pPr>
            <w:r w:rsidRPr="004B266B">
              <w:rPr>
                <w:rFonts w:cs="Times New Roman"/>
                <w:spacing w:val="-12"/>
                <w:sz w:val="24"/>
                <w:szCs w:val="24"/>
                <w:lang w:val="nl-NL"/>
              </w:rPr>
              <w:t>30 ngày kể từ ngày nhận được hồ sơ hợp lệ.</w:t>
            </w:r>
          </w:p>
        </w:tc>
        <w:tc>
          <w:tcPr>
            <w:tcW w:w="1276" w:type="dxa"/>
            <w:tcBorders>
              <w:top w:val="single" w:sz="4" w:space="0" w:color="auto"/>
              <w:left w:val="single" w:sz="4" w:space="0" w:color="auto"/>
              <w:bottom w:val="single" w:sz="4" w:space="0" w:color="auto"/>
              <w:right w:val="single" w:sz="4" w:space="0" w:color="auto"/>
            </w:tcBorders>
            <w:vAlign w:val="center"/>
          </w:tcPr>
          <w:p w14:paraId="6555750F" w14:textId="58DD1A17" w:rsidR="00DB2A89" w:rsidRPr="004B266B" w:rsidRDefault="00DB2A89" w:rsidP="00EB36C0">
            <w:pPr>
              <w:spacing w:after="0" w:line="240" w:lineRule="auto"/>
              <w:jc w:val="center"/>
              <w:rPr>
                <w:rFonts w:cs="Times New Roman"/>
                <w:b/>
                <w:sz w:val="24"/>
                <w:szCs w:val="24"/>
              </w:rPr>
            </w:pPr>
            <w:r w:rsidRPr="004B266B">
              <w:rPr>
                <w:rFonts w:eastAsia="Times New Roman" w:cs="Times New Roman"/>
                <w:sz w:val="24"/>
                <w:szCs w:val="24"/>
              </w:rPr>
              <w:t>20 ngày (Quyết định số  330/QĐ-UBND ngày 01/3/2023)</w:t>
            </w:r>
          </w:p>
        </w:tc>
        <w:tc>
          <w:tcPr>
            <w:tcW w:w="1842" w:type="dxa"/>
            <w:vMerge/>
            <w:tcBorders>
              <w:left w:val="single" w:sz="4" w:space="0" w:color="auto"/>
              <w:bottom w:val="single" w:sz="4" w:space="0" w:color="auto"/>
              <w:right w:val="single" w:sz="4" w:space="0" w:color="auto"/>
            </w:tcBorders>
            <w:vAlign w:val="center"/>
          </w:tcPr>
          <w:p w14:paraId="1A78AA8D" w14:textId="57573FDD" w:rsidR="00DB2A89" w:rsidRPr="004B266B" w:rsidRDefault="00DB2A89" w:rsidP="00021CF8">
            <w:pPr>
              <w:spacing w:after="0" w:line="240" w:lineRule="auto"/>
              <w:jc w:val="both"/>
              <w:rPr>
                <w:rFonts w:cs="Times New Roman"/>
                <w:b/>
                <w:sz w:val="24"/>
                <w:szCs w:val="24"/>
              </w:rPr>
            </w:pPr>
          </w:p>
        </w:tc>
        <w:tc>
          <w:tcPr>
            <w:tcW w:w="1560" w:type="dxa"/>
            <w:vMerge/>
            <w:tcBorders>
              <w:left w:val="single" w:sz="4" w:space="0" w:color="auto"/>
              <w:right w:val="single" w:sz="4" w:space="0" w:color="auto"/>
            </w:tcBorders>
            <w:vAlign w:val="center"/>
          </w:tcPr>
          <w:p w14:paraId="22339E7E" w14:textId="12C62A73" w:rsidR="00DB2A89" w:rsidRPr="004B266B" w:rsidRDefault="00DB2A89" w:rsidP="00021CF8">
            <w:pPr>
              <w:spacing w:after="0" w:line="240" w:lineRule="auto"/>
              <w:jc w:val="both"/>
              <w:rPr>
                <w:rFonts w:cs="Times New Roman"/>
                <w:b/>
                <w:sz w:val="24"/>
                <w:szCs w:val="24"/>
                <w:lang w:val="da-DK"/>
              </w:rPr>
            </w:pPr>
          </w:p>
        </w:tc>
        <w:tc>
          <w:tcPr>
            <w:tcW w:w="6237" w:type="dxa"/>
            <w:vMerge/>
            <w:tcBorders>
              <w:left w:val="single" w:sz="4" w:space="0" w:color="auto"/>
              <w:right w:val="single" w:sz="4" w:space="0" w:color="auto"/>
            </w:tcBorders>
          </w:tcPr>
          <w:p w14:paraId="31541540" w14:textId="77777777" w:rsidR="00DB2A89" w:rsidRPr="004B266B" w:rsidRDefault="00DB2A89" w:rsidP="00021CF8">
            <w:pPr>
              <w:spacing w:after="0" w:line="240" w:lineRule="auto"/>
              <w:jc w:val="both"/>
              <w:rPr>
                <w:rFonts w:eastAsia="Times New Roman" w:cs="Times New Roman"/>
                <w:sz w:val="24"/>
                <w:szCs w:val="24"/>
              </w:rPr>
            </w:pPr>
          </w:p>
        </w:tc>
      </w:tr>
    </w:tbl>
    <w:p w14:paraId="21075352" w14:textId="2D038878" w:rsidR="00F7275F" w:rsidRPr="004B266B" w:rsidRDefault="00DB2A89">
      <w:pPr>
        <w:spacing w:before="120" w:after="0" w:line="240" w:lineRule="auto"/>
        <w:ind w:firstLine="851"/>
        <w:jc w:val="both"/>
        <w:rPr>
          <w:rFonts w:cs="Times New Roman"/>
          <w:bCs/>
          <w:iCs/>
          <w:sz w:val="24"/>
          <w:szCs w:val="24"/>
        </w:rPr>
      </w:pPr>
      <w:r w:rsidRPr="004B266B">
        <w:rPr>
          <w:rFonts w:cs="Times New Roman"/>
          <w:bCs/>
          <w:i/>
          <w:iCs/>
          <w:sz w:val="24"/>
          <w:szCs w:val="24"/>
        </w:rPr>
        <w:t xml:space="preserve">                                                           </w:t>
      </w:r>
      <w:r w:rsidRPr="004B266B">
        <w:rPr>
          <w:rFonts w:cs="Times New Roman"/>
          <w:bCs/>
          <w:iCs/>
          <w:sz w:val="24"/>
          <w:szCs w:val="24"/>
        </w:rPr>
        <w:t>__________________________________________</w:t>
      </w:r>
    </w:p>
    <w:sectPr w:rsidR="00F7275F" w:rsidRPr="004B266B" w:rsidSect="00867D6C">
      <w:headerReference w:type="default" r:id="rId19"/>
      <w:pgSz w:w="16840" w:h="11907" w:orient="landscape" w:code="9"/>
      <w:pgMar w:top="680" w:right="851" w:bottom="142"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C29AF0" w14:textId="77777777" w:rsidR="000354E6" w:rsidRDefault="000354E6" w:rsidP="00656D7E">
      <w:pPr>
        <w:spacing w:after="0" w:line="240" w:lineRule="auto"/>
      </w:pPr>
      <w:r>
        <w:separator/>
      </w:r>
    </w:p>
  </w:endnote>
  <w:endnote w:type="continuationSeparator" w:id="0">
    <w:p w14:paraId="6C181E24" w14:textId="77777777" w:rsidR="000354E6" w:rsidRDefault="000354E6" w:rsidP="00656D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28DBBA" w14:textId="77777777" w:rsidR="000354E6" w:rsidRDefault="000354E6" w:rsidP="00656D7E">
      <w:pPr>
        <w:spacing w:after="0" w:line="240" w:lineRule="auto"/>
      </w:pPr>
      <w:r>
        <w:separator/>
      </w:r>
    </w:p>
  </w:footnote>
  <w:footnote w:type="continuationSeparator" w:id="0">
    <w:p w14:paraId="716F005D" w14:textId="77777777" w:rsidR="000354E6" w:rsidRDefault="000354E6" w:rsidP="00656D7E">
      <w:pPr>
        <w:spacing w:after="0" w:line="240" w:lineRule="auto"/>
      </w:pPr>
      <w:r>
        <w:continuationSeparator/>
      </w:r>
    </w:p>
  </w:footnote>
  <w:footnote w:id="1">
    <w:p w14:paraId="6035AD89" w14:textId="77777777" w:rsidR="00021CF8" w:rsidRDefault="00021CF8" w:rsidP="00867D6C">
      <w:pPr>
        <w:pStyle w:val="FootnoteText"/>
        <w:spacing w:before="100" w:beforeAutospacing="1" w:after="360"/>
      </w:pPr>
      <w:r>
        <w:rPr>
          <w:rStyle w:val="FootnoteReference"/>
        </w:rPr>
        <w:footnoteRef/>
      </w:r>
      <w:r>
        <w:t xml:space="preserve"> Phần chữ in nghiêng là VBQPPL sửa đổi, bổ sung.</w:t>
      </w:r>
    </w:p>
  </w:footnote>
  <w:footnote w:id="2">
    <w:p w14:paraId="3F2E5113" w14:textId="77777777" w:rsidR="00021CF8" w:rsidRDefault="00021CF8" w:rsidP="008E1FE0">
      <w:pPr>
        <w:pStyle w:val="FootnoteText"/>
        <w:spacing w:before="0" w:after="1200"/>
      </w:pPr>
      <w:r>
        <w:rPr>
          <w:rStyle w:val="FootnoteReference"/>
        </w:rPr>
        <w:footnoteRef/>
      </w:r>
      <w:r>
        <w:t xml:space="preserve"> Phần chữ in nghiêng là VBQPPL sửa đổi, bổ sung.</w:t>
      </w:r>
    </w:p>
  </w:footnote>
  <w:footnote w:id="3">
    <w:p w14:paraId="0276979E" w14:textId="77777777" w:rsidR="00021CF8" w:rsidRDefault="00021CF8" w:rsidP="003B0AD0">
      <w:pPr>
        <w:pStyle w:val="FootnoteText"/>
        <w:spacing w:before="0" w:after="120" w:line="240" w:lineRule="auto"/>
      </w:pPr>
      <w:r>
        <w:rPr>
          <w:rStyle w:val="FootnoteReference"/>
        </w:rPr>
        <w:footnoteRef/>
      </w:r>
      <w:r>
        <w:t xml:space="preserve"> T</w:t>
      </w:r>
      <w:r w:rsidRPr="00D438D9">
        <w:t>rong trường hợp nội dung hoạt động của VPĐD phù hợp với cam kết của Việt Nam trong các điều ước quốc tế mà Việt Nam là thành viên.</w:t>
      </w:r>
    </w:p>
  </w:footnote>
  <w:footnote w:id="4">
    <w:p w14:paraId="1AA3313D" w14:textId="77777777" w:rsidR="00021CF8" w:rsidRDefault="00021CF8" w:rsidP="003B0AD0">
      <w:pPr>
        <w:pStyle w:val="FootnoteText"/>
        <w:spacing w:before="0" w:after="120" w:line="240" w:lineRule="auto"/>
      </w:pPr>
      <w:r>
        <w:rPr>
          <w:rStyle w:val="FootnoteReference"/>
        </w:rPr>
        <w:footnoteRef/>
      </w:r>
      <w:r>
        <w:t xml:space="preserve"> T</w:t>
      </w:r>
      <w:r w:rsidRPr="00D438D9">
        <w:t>rong trường hợp nội dung hoạt động của VPĐD không phù hợp với cam kết của Việt Nam hoặc doanh nghiệp kinh doanh dịch vụ lữ hành nước ngoài không thuộc quốc gia, vùng lãnh thổ tham gia điều ước quốc tế mà Việt Nam là thành viên.</w:t>
      </w:r>
    </w:p>
  </w:footnote>
  <w:footnote w:id="5">
    <w:p w14:paraId="3BDAF79B" w14:textId="3D6BD3CA" w:rsidR="00A63ABB" w:rsidRPr="008E1FE0" w:rsidRDefault="00A63ABB" w:rsidP="003B0AD0">
      <w:pPr>
        <w:pStyle w:val="FootnoteText"/>
        <w:spacing w:before="0" w:after="120" w:line="240" w:lineRule="auto"/>
      </w:pPr>
      <w:r w:rsidRPr="008E1FE0">
        <w:rPr>
          <w:rStyle w:val="FootnoteReference"/>
        </w:rPr>
        <w:footnoteRef/>
      </w:r>
      <w:r w:rsidRPr="008E1FE0">
        <w:t xml:space="preserve"> Trong trường hợp việc điều chỉnh nội dung hoạt động của Văn phòng đại diện không dẫn đến Văn phòng đại diện có nội dung hoạt động không phù hợp với cam kết của Việt Nam hoặc doanh nghiệp kinh doanh dịch vụ lữ hành nước ngoài không thuộc quốc gia, vùng lãnh thổ tham gia điều ước quốc tế mà Việt Nam là thành viên</w:t>
      </w:r>
      <w:r w:rsidR="00211321" w:rsidRPr="008E1FE0">
        <w:t>.</w:t>
      </w:r>
    </w:p>
  </w:footnote>
  <w:footnote w:id="6">
    <w:p w14:paraId="5A59CC86" w14:textId="77777777" w:rsidR="00A63ABB" w:rsidRDefault="00A63ABB" w:rsidP="003B0AD0">
      <w:pPr>
        <w:pStyle w:val="FootnoteText"/>
        <w:spacing w:before="0" w:after="120" w:line="240" w:lineRule="auto"/>
      </w:pPr>
      <w:r w:rsidRPr="008E1FE0">
        <w:rPr>
          <w:rStyle w:val="FootnoteReference"/>
        </w:rPr>
        <w:footnoteRef/>
      </w:r>
      <w:r w:rsidRPr="008E1FE0">
        <w:t xml:space="preserve"> Trong trường hợp việc điều chỉnh nội dung hoạt động của Văn phòng đại diện dẫn đến Văn phòng đại diện có nội dung hoạt động không phù hợp với cam kết của Việt Nam hoặc doanh nghiệp kinh doanh dịch vụ lữ hành nước ngoài không thuộc quốc gia, vùng lãnh thổ tham gia điều ước quốc tế mà Việt Nam là thành viên.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5707338"/>
      <w:docPartObj>
        <w:docPartGallery w:val="Page Numbers (Top of Page)"/>
        <w:docPartUnique/>
      </w:docPartObj>
    </w:sdtPr>
    <w:sdtEndPr>
      <w:rPr>
        <w:noProof/>
      </w:rPr>
    </w:sdtEndPr>
    <w:sdtContent>
      <w:p w14:paraId="7A675CB8" w14:textId="242EDF98" w:rsidR="00021CF8" w:rsidRDefault="00021CF8">
        <w:pPr>
          <w:pStyle w:val="Header"/>
          <w:jc w:val="center"/>
        </w:pPr>
        <w:r>
          <w:fldChar w:fldCharType="begin"/>
        </w:r>
        <w:r>
          <w:instrText xml:space="preserve"> PAGE   \* MERGEFORMAT </w:instrText>
        </w:r>
        <w:r>
          <w:fldChar w:fldCharType="separate"/>
        </w:r>
        <w:r w:rsidR="00862B21">
          <w:rPr>
            <w:noProof/>
          </w:rPr>
          <w:t>12</w:t>
        </w:r>
        <w:r>
          <w:rPr>
            <w:noProof/>
          </w:rPr>
          <w:fldChar w:fldCharType="end"/>
        </w:r>
      </w:p>
    </w:sdtContent>
  </w:sdt>
  <w:p w14:paraId="645FE7FE" w14:textId="77777777" w:rsidR="00021CF8" w:rsidRDefault="00021CF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4084"/>
    <w:rsid w:val="00002D95"/>
    <w:rsid w:val="00021CF8"/>
    <w:rsid w:val="000354E6"/>
    <w:rsid w:val="000854E5"/>
    <w:rsid w:val="000A2BEB"/>
    <w:rsid w:val="000A3726"/>
    <w:rsid w:val="000C1069"/>
    <w:rsid w:val="000D29D6"/>
    <w:rsid w:val="000F4A07"/>
    <w:rsid w:val="0012215C"/>
    <w:rsid w:val="00135CDB"/>
    <w:rsid w:val="00142363"/>
    <w:rsid w:val="00165885"/>
    <w:rsid w:val="00197AF7"/>
    <w:rsid w:val="001B1086"/>
    <w:rsid w:val="001C02AC"/>
    <w:rsid w:val="001C2F26"/>
    <w:rsid w:val="001F1101"/>
    <w:rsid w:val="001F352A"/>
    <w:rsid w:val="001F45F9"/>
    <w:rsid w:val="001F7124"/>
    <w:rsid w:val="00211321"/>
    <w:rsid w:val="002136F5"/>
    <w:rsid w:val="00214DC1"/>
    <w:rsid w:val="00221C58"/>
    <w:rsid w:val="00230814"/>
    <w:rsid w:val="00234E38"/>
    <w:rsid w:val="002563AE"/>
    <w:rsid w:val="002704AD"/>
    <w:rsid w:val="00275AE8"/>
    <w:rsid w:val="00276187"/>
    <w:rsid w:val="00282BBB"/>
    <w:rsid w:val="002949EE"/>
    <w:rsid w:val="002A0794"/>
    <w:rsid w:val="002C6948"/>
    <w:rsid w:val="002E049E"/>
    <w:rsid w:val="00301535"/>
    <w:rsid w:val="00321426"/>
    <w:rsid w:val="00354DE1"/>
    <w:rsid w:val="00374964"/>
    <w:rsid w:val="0038420B"/>
    <w:rsid w:val="003845D4"/>
    <w:rsid w:val="003927FB"/>
    <w:rsid w:val="003A22B7"/>
    <w:rsid w:val="003B0AD0"/>
    <w:rsid w:val="003B503C"/>
    <w:rsid w:val="003D4861"/>
    <w:rsid w:val="0044505D"/>
    <w:rsid w:val="00450084"/>
    <w:rsid w:val="00467AF2"/>
    <w:rsid w:val="004746A1"/>
    <w:rsid w:val="004B266B"/>
    <w:rsid w:val="004B7384"/>
    <w:rsid w:val="004C23B9"/>
    <w:rsid w:val="004D4BE4"/>
    <w:rsid w:val="0053342C"/>
    <w:rsid w:val="00540418"/>
    <w:rsid w:val="00573FA1"/>
    <w:rsid w:val="00583460"/>
    <w:rsid w:val="005C6426"/>
    <w:rsid w:val="005D1E4D"/>
    <w:rsid w:val="005F1BF2"/>
    <w:rsid w:val="00614783"/>
    <w:rsid w:val="00632DAF"/>
    <w:rsid w:val="00656D7E"/>
    <w:rsid w:val="00675C0B"/>
    <w:rsid w:val="006B5390"/>
    <w:rsid w:val="006E6434"/>
    <w:rsid w:val="007261CB"/>
    <w:rsid w:val="007346DB"/>
    <w:rsid w:val="00751BD0"/>
    <w:rsid w:val="007523A8"/>
    <w:rsid w:val="007619F2"/>
    <w:rsid w:val="00781C57"/>
    <w:rsid w:val="007B022F"/>
    <w:rsid w:val="007B7964"/>
    <w:rsid w:val="007C75F0"/>
    <w:rsid w:val="007D5B98"/>
    <w:rsid w:val="007F716D"/>
    <w:rsid w:val="00801EE2"/>
    <w:rsid w:val="00815717"/>
    <w:rsid w:val="00824084"/>
    <w:rsid w:val="0083647D"/>
    <w:rsid w:val="00840089"/>
    <w:rsid w:val="00850528"/>
    <w:rsid w:val="00862B21"/>
    <w:rsid w:val="00866AD5"/>
    <w:rsid w:val="00867D6C"/>
    <w:rsid w:val="00870129"/>
    <w:rsid w:val="0088244C"/>
    <w:rsid w:val="00885E80"/>
    <w:rsid w:val="008B00ED"/>
    <w:rsid w:val="008C1004"/>
    <w:rsid w:val="008C117A"/>
    <w:rsid w:val="008C23C6"/>
    <w:rsid w:val="008E1FE0"/>
    <w:rsid w:val="008E4E74"/>
    <w:rsid w:val="009330D9"/>
    <w:rsid w:val="009645A6"/>
    <w:rsid w:val="009920FC"/>
    <w:rsid w:val="009B0641"/>
    <w:rsid w:val="009B39CB"/>
    <w:rsid w:val="009C5211"/>
    <w:rsid w:val="009D5C36"/>
    <w:rsid w:val="009E74A9"/>
    <w:rsid w:val="009F499A"/>
    <w:rsid w:val="00A059EA"/>
    <w:rsid w:val="00A1430B"/>
    <w:rsid w:val="00A25063"/>
    <w:rsid w:val="00A31AE8"/>
    <w:rsid w:val="00A437B4"/>
    <w:rsid w:val="00A63ABB"/>
    <w:rsid w:val="00A80BF3"/>
    <w:rsid w:val="00A81938"/>
    <w:rsid w:val="00A82CEB"/>
    <w:rsid w:val="00A86282"/>
    <w:rsid w:val="00AB6FB8"/>
    <w:rsid w:val="00AE4AC1"/>
    <w:rsid w:val="00AE75E5"/>
    <w:rsid w:val="00AF5ADE"/>
    <w:rsid w:val="00B03A11"/>
    <w:rsid w:val="00B03EAE"/>
    <w:rsid w:val="00B04DA5"/>
    <w:rsid w:val="00B11526"/>
    <w:rsid w:val="00B2489B"/>
    <w:rsid w:val="00B24E95"/>
    <w:rsid w:val="00B24EAD"/>
    <w:rsid w:val="00B362AC"/>
    <w:rsid w:val="00B43F10"/>
    <w:rsid w:val="00B460D7"/>
    <w:rsid w:val="00B57896"/>
    <w:rsid w:val="00B6094A"/>
    <w:rsid w:val="00B702B6"/>
    <w:rsid w:val="00BB58DF"/>
    <w:rsid w:val="00BC283E"/>
    <w:rsid w:val="00BD1784"/>
    <w:rsid w:val="00BD5460"/>
    <w:rsid w:val="00BD62F4"/>
    <w:rsid w:val="00BD7085"/>
    <w:rsid w:val="00C02FAB"/>
    <w:rsid w:val="00C07782"/>
    <w:rsid w:val="00C24170"/>
    <w:rsid w:val="00C25055"/>
    <w:rsid w:val="00C34A1F"/>
    <w:rsid w:val="00C650EC"/>
    <w:rsid w:val="00CA1D7A"/>
    <w:rsid w:val="00CA3068"/>
    <w:rsid w:val="00CA6BF2"/>
    <w:rsid w:val="00CC033A"/>
    <w:rsid w:val="00D01F22"/>
    <w:rsid w:val="00D16698"/>
    <w:rsid w:val="00D438D9"/>
    <w:rsid w:val="00D54381"/>
    <w:rsid w:val="00D63ABD"/>
    <w:rsid w:val="00D63FE0"/>
    <w:rsid w:val="00DA02C4"/>
    <w:rsid w:val="00DA6B57"/>
    <w:rsid w:val="00DB2A89"/>
    <w:rsid w:val="00DC24F6"/>
    <w:rsid w:val="00DD434C"/>
    <w:rsid w:val="00DE38E8"/>
    <w:rsid w:val="00DE406C"/>
    <w:rsid w:val="00DE4E76"/>
    <w:rsid w:val="00DE77B2"/>
    <w:rsid w:val="00E041F6"/>
    <w:rsid w:val="00E14ACA"/>
    <w:rsid w:val="00E3462D"/>
    <w:rsid w:val="00E47BBF"/>
    <w:rsid w:val="00E90F5F"/>
    <w:rsid w:val="00E979BB"/>
    <w:rsid w:val="00EB31AD"/>
    <w:rsid w:val="00EB36C0"/>
    <w:rsid w:val="00EB7983"/>
    <w:rsid w:val="00ED204C"/>
    <w:rsid w:val="00EE1F1F"/>
    <w:rsid w:val="00EE6B9A"/>
    <w:rsid w:val="00EF3BD6"/>
    <w:rsid w:val="00F11DF0"/>
    <w:rsid w:val="00F152AD"/>
    <w:rsid w:val="00F153A9"/>
    <w:rsid w:val="00F21F9C"/>
    <w:rsid w:val="00F27F76"/>
    <w:rsid w:val="00F40E81"/>
    <w:rsid w:val="00F43381"/>
    <w:rsid w:val="00F43832"/>
    <w:rsid w:val="00F7275F"/>
    <w:rsid w:val="00F7676A"/>
    <w:rsid w:val="00F864C6"/>
    <w:rsid w:val="00FA58F5"/>
    <w:rsid w:val="00FB24F7"/>
    <w:rsid w:val="00FC5546"/>
    <w:rsid w:val="00FC7C9A"/>
    <w:rsid w:val="00FD0FB1"/>
    <w:rsid w:val="00FF03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BDB2D"/>
  <w15:docId w15:val="{1A5171AD-CA13-4FB5-B286-4DC5FF622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D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656D7E"/>
    <w:pPr>
      <w:spacing w:before="60" w:after="60" w:line="300" w:lineRule="atLeast"/>
      <w:ind w:firstLine="720"/>
      <w:jc w:val="both"/>
    </w:pPr>
    <w:rPr>
      <w:rFonts w:eastAsia="Times New Roman" w:cs="Times New Roman"/>
      <w:sz w:val="20"/>
      <w:szCs w:val="20"/>
    </w:rPr>
  </w:style>
  <w:style w:type="character" w:customStyle="1" w:styleId="FootnoteTextChar">
    <w:name w:val="Footnote Text Char"/>
    <w:basedOn w:val="DefaultParagraphFont"/>
    <w:link w:val="FootnoteText"/>
    <w:rsid w:val="00656D7E"/>
    <w:rPr>
      <w:rFonts w:eastAsia="Times New Roman" w:cs="Times New Roman"/>
      <w:sz w:val="20"/>
      <w:szCs w:val="20"/>
    </w:rPr>
  </w:style>
  <w:style w:type="character" w:styleId="FootnoteReference">
    <w:name w:val="footnote reference"/>
    <w:rsid w:val="00656D7E"/>
    <w:rPr>
      <w:vertAlign w:val="superscript"/>
    </w:rPr>
  </w:style>
  <w:style w:type="paragraph" w:styleId="ListParagraph">
    <w:name w:val="List Paragraph"/>
    <w:basedOn w:val="Normal"/>
    <w:uiPriority w:val="99"/>
    <w:qFormat/>
    <w:rsid w:val="00656D7E"/>
    <w:pPr>
      <w:spacing w:before="60" w:after="120" w:line="300" w:lineRule="atLeast"/>
      <w:ind w:left="720" w:firstLine="720"/>
      <w:contextualSpacing/>
      <w:jc w:val="both"/>
    </w:pPr>
    <w:rPr>
      <w:rFonts w:eastAsia="Calibri" w:cs="Arial"/>
    </w:rPr>
  </w:style>
  <w:style w:type="character" w:styleId="Hyperlink">
    <w:name w:val="Hyperlink"/>
    <w:uiPriority w:val="99"/>
    <w:unhideWhenUsed/>
    <w:rsid w:val="00656D7E"/>
    <w:rPr>
      <w:color w:val="0000FF"/>
      <w:u w:val="single"/>
    </w:rPr>
  </w:style>
  <w:style w:type="character" w:customStyle="1" w:styleId="fontstyle01">
    <w:name w:val="fontstyle01"/>
    <w:basedOn w:val="DefaultParagraphFont"/>
    <w:rsid w:val="00656D7E"/>
    <w:rPr>
      <w:rFonts w:ascii="Times New Roman" w:hAnsi="Times New Roman" w:cs="Times New Roman" w:hint="default"/>
      <w:b w:val="0"/>
      <w:bCs w:val="0"/>
      <w:i w:val="0"/>
      <w:iCs w:val="0"/>
      <w:color w:val="000000"/>
      <w:sz w:val="28"/>
      <w:szCs w:val="28"/>
    </w:rPr>
  </w:style>
  <w:style w:type="character" w:customStyle="1" w:styleId="UnresolvedMention1">
    <w:name w:val="Unresolved Mention1"/>
    <w:basedOn w:val="DefaultParagraphFont"/>
    <w:uiPriority w:val="99"/>
    <w:semiHidden/>
    <w:unhideWhenUsed/>
    <w:rsid w:val="001C2F26"/>
    <w:rPr>
      <w:color w:val="605E5C"/>
      <w:shd w:val="clear" w:color="auto" w:fill="E1DFDD"/>
    </w:rPr>
  </w:style>
  <w:style w:type="character" w:styleId="Strong">
    <w:name w:val="Strong"/>
    <w:uiPriority w:val="22"/>
    <w:qFormat/>
    <w:rsid w:val="00C02FAB"/>
    <w:rPr>
      <w:b/>
      <w:bCs/>
    </w:rPr>
  </w:style>
  <w:style w:type="paragraph" w:customStyle="1" w:styleId="normal-p">
    <w:name w:val="normal-p"/>
    <w:basedOn w:val="Normal"/>
    <w:rsid w:val="00C02FAB"/>
    <w:pPr>
      <w:spacing w:before="60" w:after="60" w:line="300" w:lineRule="atLeast"/>
      <w:ind w:firstLine="720"/>
      <w:jc w:val="both"/>
    </w:pPr>
    <w:rPr>
      <w:rFonts w:eastAsia="Times New Roman" w:cs="Times New Roman"/>
      <w:sz w:val="20"/>
      <w:szCs w:val="20"/>
    </w:rPr>
  </w:style>
  <w:style w:type="table" w:styleId="TableGrid">
    <w:name w:val="Table Grid"/>
    <w:basedOn w:val="TableNormal"/>
    <w:uiPriority w:val="39"/>
    <w:rsid w:val="00221C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
    <w:name w:val="link"/>
    <w:rsid w:val="00D63ABD"/>
  </w:style>
  <w:style w:type="character" w:customStyle="1" w:styleId="UnresolvedMention2">
    <w:name w:val="Unresolved Mention2"/>
    <w:basedOn w:val="DefaultParagraphFont"/>
    <w:uiPriority w:val="99"/>
    <w:semiHidden/>
    <w:unhideWhenUsed/>
    <w:rsid w:val="00D63ABD"/>
    <w:rPr>
      <w:color w:val="605E5C"/>
      <w:shd w:val="clear" w:color="auto" w:fill="E1DFDD"/>
    </w:rPr>
  </w:style>
  <w:style w:type="paragraph" w:styleId="Header">
    <w:name w:val="header"/>
    <w:basedOn w:val="Normal"/>
    <w:link w:val="HeaderChar"/>
    <w:uiPriority w:val="99"/>
    <w:unhideWhenUsed/>
    <w:rsid w:val="00B248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489B"/>
  </w:style>
  <w:style w:type="paragraph" w:styleId="Footer">
    <w:name w:val="footer"/>
    <w:basedOn w:val="Normal"/>
    <w:link w:val="FooterChar"/>
    <w:uiPriority w:val="99"/>
    <w:unhideWhenUsed/>
    <w:rsid w:val="00B248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4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51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chvucong.gov.vn" TargetMode="External"/><Relationship Id="rId13" Type="http://schemas.openxmlformats.org/officeDocument/2006/relationships/hyperlink" Target="https://dichvucong.gov.vn" TargetMode="External"/><Relationship Id="rId18" Type="http://schemas.openxmlformats.org/officeDocument/2006/relationships/hyperlink" Target="https://dichvucong.gov.vn"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dichvucong.gov.vn" TargetMode="External"/><Relationship Id="rId12" Type="http://schemas.openxmlformats.org/officeDocument/2006/relationships/hyperlink" Target="https://dichvucong.gov.vn" TargetMode="External"/><Relationship Id="rId17" Type="http://schemas.openxmlformats.org/officeDocument/2006/relationships/hyperlink" Target="https://dichvucong.gov.vn" TargetMode="External"/><Relationship Id="rId2" Type="http://schemas.openxmlformats.org/officeDocument/2006/relationships/styles" Target="styles.xml"/><Relationship Id="rId16" Type="http://schemas.openxmlformats.org/officeDocument/2006/relationships/hyperlink" Target="https://dichvucong.gov.v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dichvucong.gov.vn" TargetMode="External"/><Relationship Id="rId5" Type="http://schemas.openxmlformats.org/officeDocument/2006/relationships/footnotes" Target="footnotes.xml"/><Relationship Id="rId15" Type="http://schemas.openxmlformats.org/officeDocument/2006/relationships/hyperlink" Target="https://dichvucong.gov.vn" TargetMode="External"/><Relationship Id="rId10" Type="http://schemas.openxmlformats.org/officeDocument/2006/relationships/hyperlink" Target="https://dichvucong.gov.vn"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dichvucong.gov.vn" TargetMode="External"/><Relationship Id="rId14" Type="http://schemas.openxmlformats.org/officeDocument/2006/relationships/hyperlink" Target="https://dichvucong.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91AADF-E3B5-4AE2-9DCE-D5CCFD78D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12</Pages>
  <Words>3005</Words>
  <Characters>17135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20100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ls vpubnd</cp:lastModifiedBy>
  <cp:revision>8</cp:revision>
  <dcterms:created xsi:type="dcterms:W3CDTF">2026-01-21T08:39:00Z</dcterms:created>
  <dcterms:modified xsi:type="dcterms:W3CDTF">2026-01-22T02:10:00Z</dcterms:modified>
</cp:coreProperties>
</file>